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01" w:rsidRPr="00D84C01" w:rsidRDefault="00E94409" w:rsidP="00E94409">
      <w:pPr>
        <w:pStyle w:val="Title"/>
        <w:rPr>
          <w:rFonts w:eastAsia="Times New Roman"/>
          <w:lang w:eastAsia="en-AU"/>
        </w:rPr>
      </w:pPr>
      <w:r>
        <w:rPr>
          <w:rFonts w:eastAsia="Times New Roman"/>
          <w:lang w:eastAsia="en-AU"/>
        </w:rPr>
        <w:t xml:space="preserve">Loxley House </w:t>
      </w:r>
      <w:r w:rsidR="00BB428A">
        <w:rPr>
          <w:rFonts w:eastAsia="Times New Roman"/>
          <w:lang w:eastAsia="en-AU"/>
        </w:rPr>
        <w:t>Family Practice P</w:t>
      </w:r>
      <w:r>
        <w:rPr>
          <w:rFonts w:eastAsia="Times New Roman"/>
          <w:lang w:eastAsia="en-AU"/>
        </w:rPr>
        <w:t xml:space="preserve">rivacy </w:t>
      </w:r>
      <w:r w:rsidR="00BB428A">
        <w:rPr>
          <w:rFonts w:eastAsia="Times New Roman"/>
          <w:lang w:eastAsia="en-AU"/>
        </w:rPr>
        <w:t>P</w:t>
      </w:r>
      <w:r>
        <w:rPr>
          <w:rFonts w:eastAsia="Times New Roman"/>
          <w:lang w:eastAsia="en-AU"/>
        </w:rPr>
        <w:t>olicy</w:t>
      </w:r>
    </w:p>
    <w:p w:rsidR="00E94409" w:rsidRDefault="008B6219" w:rsidP="00E94409">
      <w:pPr>
        <w:rPr>
          <w:lang w:eastAsia="en-AU"/>
        </w:rPr>
      </w:pPr>
      <w:r>
        <w:rPr>
          <w:lang w:eastAsia="en-AU"/>
        </w:rPr>
        <w:t>Current as of: 22</w:t>
      </w:r>
      <w:r w:rsidRPr="008B6219">
        <w:rPr>
          <w:vertAlign w:val="superscript"/>
          <w:lang w:eastAsia="en-AU"/>
        </w:rPr>
        <w:t>nd</w:t>
      </w:r>
      <w:r>
        <w:rPr>
          <w:lang w:eastAsia="en-AU"/>
        </w:rPr>
        <w:t xml:space="preserve"> May </w:t>
      </w:r>
      <w:r w:rsidR="00E94409">
        <w:rPr>
          <w:lang w:eastAsia="en-AU"/>
        </w:rPr>
        <w:t xml:space="preserve"> 2020</w:t>
      </w:r>
    </w:p>
    <w:p w:rsidR="00E94409" w:rsidRDefault="00E94409" w:rsidP="00E94409">
      <w:pPr>
        <w:pStyle w:val="Heading1"/>
        <w:rPr>
          <w:rFonts w:eastAsia="Times New Roman"/>
          <w:lang w:eastAsia="en-AU"/>
        </w:rPr>
      </w:pPr>
      <w:r>
        <w:rPr>
          <w:rFonts w:eastAsia="Times New Roman"/>
          <w:lang w:eastAsia="en-AU"/>
        </w:rPr>
        <w:t>Introduction</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This privacy policy is to provide information to you, our patient, on how your personal information (which includes your health informatio</w:t>
      </w:r>
      <w:r>
        <w:rPr>
          <w:rFonts w:eastAsia="Times New Roman" w:cs="Arial"/>
          <w:spacing w:val="6"/>
          <w:sz w:val="20"/>
          <w:szCs w:val="20"/>
          <w:lang w:eastAsia="en-AU"/>
        </w:rPr>
        <w:t>n) is collected and used within Loxley House Family Practice</w:t>
      </w:r>
      <w:r w:rsidRPr="00D84C01">
        <w:rPr>
          <w:rFonts w:eastAsia="Times New Roman" w:cs="Arial"/>
          <w:spacing w:val="6"/>
          <w:sz w:val="20"/>
          <w:szCs w:val="20"/>
          <w:lang w:eastAsia="en-AU"/>
        </w:rPr>
        <w:t>, and the circumstances in which we may share it with third parties.</w:t>
      </w:r>
    </w:p>
    <w:p w:rsidR="00D84C01" w:rsidRPr="00D84C01" w:rsidRDefault="00D84C01" w:rsidP="00D84C01">
      <w:pPr>
        <w:pStyle w:val="Heading1"/>
        <w:rPr>
          <w:rFonts w:eastAsia="Times New Roman"/>
          <w:lang w:eastAsia="en-AU"/>
        </w:rPr>
      </w:pPr>
      <w:r w:rsidRPr="00D84C01">
        <w:rPr>
          <w:rFonts w:eastAsia="Times New Roman"/>
          <w:lang w:eastAsia="en-AU"/>
        </w:rPr>
        <w:t>Why and when your consent is necessary</w:t>
      </w:r>
    </w:p>
    <w:p w:rsidR="00D84C01" w:rsidRPr="00D84C01" w:rsidRDefault="00D84C01" w:rsidP="00BB428A">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When you register as a patient of our practice, you provide consent for our GPs and practice staff to access and use your personal information so they can provide you with the best possible healthcare. If we need to use your information for anything else, we will seek additional consent from you to do this.</w:t>
      </w:r>
    </w:p>
    <w:p w:rsidR="00D84C01" w:rsidRPr="00D84C01" w:rsidRDefault="00D84C01" w:rsidP="00D84C01">
      <w:pPr>
        <w:pStyle w:val="Heading1"/>
        <w:rPr>
          <w:rFonts w:eastAsia="Times New Roman"/>
          <w:lang w:eastAsia="en-AU"/>
        </w:rPr>
      </w:pPr>
      <w:r w:rsidRPr="00D84C01">
        <w:rPr>
          <w:rFonts w:eastAsia="Times New Roman"/>
          <w:lang w:eastAsia="en-AU"/>
        </w:rPr>
        <w:t>Why do we collect, use, hold and share your personal information?</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D84C01">
        <w:rPr>
          <w:rFonts w:eastAsia="Times New Roman" w:cs="Arial"/>
          <w:spacing w:val="6"/>
          <w:sz w:val="20"/>
          <w:szCs w:val="20"/>
          <w:lang w:eastAsia="en-AU"/>
        </w:rPr>
        <w:t>eg</w:t>
      </w:r>
      <w:proofErr w:type="spellEnd"/>
      <w:r w:rsidRPr="00D84C01">
        <w:rPr>
          <w:rFonts w:eastAsia="Times New Roman" w:cs="Arial"/>
          <w:spacing w:val="6"/>
          <w:sz w:val="20"/>
          <w:szCs w:val="20"/>
          <w:lang w:eastAsia="en-AU"/>
        </w:rPr>
        <w:t xml:space="preserve"> staff training).</w:t>
      </w:r>
    </w:p>
    <w:p w:rsidR="00D84C01" w:rsidRPr="00D84C01" w:rsidRDefault="00D84C01" w:rsidP="00D84C01">
      <w:pPr>
        <w:pStyle w:val="Heading1"/>
        <w:rPr>
          <w:rFonts w:eastAsia="Times New Roman"/>
          <w:lang w:eastAsia="en-AU"/>
        </w:rPr>
      </w:pPr>
      <w:r w:rsidRPr="00D84C01">
        <w:rPr>
          <w:rFonts w:eastAsia="Times New Roman"/>
          <w:lang w:eastAsia="en-AU"/>
        </w:rPr>
        <w:t>What personal information do we collect?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The information we will collect about you includes:</w:t>
      </w:r>
    </w:p>
    <w:p w:rsidR="00D84C01" w:rsidRPr="00D84C01" w:rsidRDefault="00D84C01" w:rsidP="00D84C01">
      <w:pPr>
        <w:numPr>
          <w:ilvl w:val="0"/>
          <w:numId w:val="1"/>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names, date of birth, addresses, contact details</w:t>
      </w:r>
    </w:p>
    <w:p w:rsidR="00D84C01" w:rsidRPr="00D84C01" w:rsidRDefault="00D84C01" w:rsidP="00D84C01">
      <w:pPr>
        <w:numPr>
          <w:ilvl w:val="0"/>
          <w:numId w:val="1"/>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medical information including medical history, medications, allergies, adverse events, immunisations, social history, family history and risk factors</w:t>
      </w:r>
    </w:p>
    <w:p w:rsidR="00D84C01" w:rsidRPr="00D84C01" w:rsidRDefault="00D84C01" w:rsidP="00D84C01">
      <w:pPr>
        <w:numPr>
          <w:ilvl w:val="0"/>
          <w:numId w:val="1"/>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Medicare number (where available) for identification and claiming purposes</w:t>
      </w:r>
    </w:p>
    <w:p w:rsidR="00D84C01" w:rsidRPr="00D84C01" w:rsidRDefault="00D84C01" w:rsidP="00D84C01">
      <w:pPr>
        <w:numPr>
          <w:ilvl w:val="0"/>
          <w:numId w:val="1"/>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healthcare identifiers</w:t>
      </w:r>
    </w:p>
    <w:p w:rsidR="00D84C01" w:rsidRPr="00D84C01" w:rsidRDefault="00D84C01" w:rsidP="00D84C01">
      <w:pPr>
        <w:pStyle w:val="Heading1"/>
        <w:rPr>
          <w:rFonts w:eastAsia="Times New Roman"/>
          <w:lang w:eastAsia="en-AU"/>
        </w:rPr>
      </w:pPr>
      <w:r w:rsidRPr="00D84C01">
        <w:rPr>
          <w:rFonts w:eastAsia="Times New Roman"/>
          <w:lang w:eastAsia="en-AU"/>
        </w:rPr>
        <w:t>Dealing with us anonymously</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You have the right to deal with us anonymously or under a pseudonym unless it is impracticable for us to do so or unless we are required or authorised by law to only deal with identified individuals.</w:t>
      </w:r>
    </w:p>
    <w:p w:rsidR="00D84C01" w:rsidRPr="00D84C01" w:rsidRDefault="00D84C01" w:rsidP="00D84C01">
      <w:pPr>
        <w:pStyle w:val="Heading1"/>
        <w:rPr>
          <w:rFonts w:eastAsia="Times New Roman"/>
          <w:lang w:eastAsia="en-AU"/>
        </w:rPr>
      </w:pPr>
      <w:r w:rsidRPr="00D84C01">
        <w:rPr>
          <w:rFonts w:eastAsia="Times New Roman"/>
          <w:lang w:eastAsia="en-AU"/>
        </w:rPr>
        <w:t>How do we collect your personal information?</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Our practice will collect your personal information:</w:t>
      </w:r>
    </w:p>
    <w:p w:rsidR="00D84C01" w:rsidRPr="00D84C01" w:rsidRDefault="00D84C01" w:rsidP="00D84C01">
      <w:pPr>
        <w:numPr>
          <w:ilvl w:val="0"/>
          <w:numId w:val="2"/>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When you make your first appointment our practice staff will collect your personal and demographic information via your registration.</w:t>
      </w:r>
    </w:p>
    <w:p w:rsidR="00D84C01" w:rsidRPr="00D84C01" w:rsidRDefault="00D84C01" w:rsidP="00D84C01">
      <w:pPr>
        <w:numPr>
          <w:ilvl w:val="0"/>
          <w:numId w:val="2"/>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During the course of providing medical services, we may collect further personal information. This may include Electronic Transfer of Prescriptions (</w:t>
      </w:r>
      <w:proofErr w:type="spellStart"/>
      <w:r w:rsidRPr="00D84C01">
        <w:rPr>
          <w:rFonts w:eastAsia="Times New Roman" w:cs="Arial"/>
          <w:spacing w:val="6"/>
          <w:sz w:val="20"/>
          <w:szCs w:val="20"/>
          <w:lang w:eastAsia="en-AU"/>
        </w:rPr>
        <w:t>eTP</w:t>
      </w:r>
      <w:proofErr w:type="spellEnd"/>
      <w:r w:rsidRPr="00D84C01">
        <w:rPr>
          <w:rFonts w:eastAsia="Times New Roman" w:cs="Arial"/>
          <w:spacing w:val="6"/>
          <w:sz w:val="20"/>
          <w:szCs w:val="20"/>
          <w:lang w:eastAsia="en-AU"/>
        </w:rPr>
        <w:t xml:space="preserve">), </w:t>
      </w:r>
      <w:proofErr w:type="spellStart"/>
      <w:r w:rsidRPr="00D84C01">
        <w:rPr>
          <w:rFonts w:eastAsia="Times New Roman" w:cs="Arial"/>
          <w:spacing w:val="6"/>
          <w:sz w:val="20"/>
          <w:szCs w:val="20"/>
          <w:lang w:eastAsia="en-AU"/>
        </w:rPr>
        <w:t>MyHealth</w:t>
      </w:r>
      <w:proofErr w:type="spellEnd"/>
      <w:r w:rsidRPr="00D84C01">
        <w:rPr>
          <w:rFonts w:eastAsia="Times New Roman" w:cs="Arial"/>
          <w:spacing w:val="6"/>
          <w:sz w:val="20"/>
          <w:szCs w:val="20"/>
          <w:lang w:eastAsia="en-AU"/>
        </w:rPr>
        <w:t xml:space="preserve"> Record, </w:t>
      </w:r>
      <w:proofErr w:type="spellStart"/>
      <w:r w:rsidRPr="00D84C01">
        <w:rPr>
          <w:rFonts w:eastAsia="Times New Roman" w:cs="Arial"/>
          <w:spacing w:val="6"/>
          <w:sz w:val="20"/>
          <w:szCs w:val="20"/>
          <w:lang w:eastAsia="en-AU"/>
        </w:rPr>
        <w:t>e.g</w:t>
      </w:r>
      <w:proofErr w:type="spellEnd"/>
      <w:r w:rsidRPr="00D84C01">
        <w:rPr>
          <w:rFonts w:eastAsia="Times New Roman" w:cs="Arial"/>
          <w:spacing w:val="6"/>
          <w:sz w:val="20"/>
          <w:szCs w:val="20"/>
          <w:lang w:eastAsia="en-AU"/>
        </w:rPr>
        <w:t xml:space="preserve"> via Shared Health Summary, Event Summary</w:t>
      </w:r>
    </w:p>
    <w:p w:rsidR="00D84C01" w:rsidRPr="00D84C01" w:rsidRDefault="00D84C01" w:rsidP="00D84C01">
      <w:pPr>
        <w:numPr>
          <w:ilvl w:val="0"/>
          <w:numId w:val="2"/>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We may also collect your personal information when you visit our website, send us an email or SMS, telephone u</w:t>
      </w:r>
      <w:r w:rsidR="00E94409">
        <w:rPr>
          <w:rFonts w:eastAsia="Times New Roman" w:cs="Arial"/>
          <w:spacing w:val="6"/>
          <w:sz w:val="20"/>
          <w:szCs w:val="20"/>
          <w:lang w:eastAsia="en-AU"/>
        </w:rPr>
        <w:t>s or when making an online appointment</w:t>
      </w:r>
      <w:r w:rsidRPr="00D84C01">
        <w:rPr>
          <w:rFonts w:eastAsia="Times New Roman" w:cs="Arial"/>
          <w:spacing w:val="6"/>
          <w:sz w:val="20"/>
          <w:szCs w:val="20"/>
          <w:lang w:eastAsia="en-AU"/>
        </w:rPr>
        <w:t>.</w:t>
      </w:r>
    </w:p>
    <w:p w:rsidR="00D84C01" w:rsidRPr="00D84C01" w:rsidRDefault="00D84C01" w:rsidP="00D84C01">
      <w:pPr>
        <w:numPr>
          <w:ilvl w:val="0"/>
          <w:numId w:val="2"/>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In some circumstances personal information may also be collected from other sources. Often this is because it is not practical or reasonable to collect it from you directly. This may include information from:</w:t>
      </w:r>
    </w:p>
    <w:p w:rsidR="00D84C01" w:rsidRPr="00D84C01" w:rsidRDefault="00D84C01" w:rsidP="00D84C01">
      <w:pPr>
        <w:numPr>
          <w:ilvl w:val="1"/>
          <w:numId w:val="2"/>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your guardian or responsible person</w:t>
      </w:r>
    </w:p>
    <w:p w:rsidR="00D84C01" w:rsidRPr="00D84C01" w:rsidRDefault="00D84C01" w:rsidP="00D84C01">
      <w:pPr>
        <w:numPr>
          <w:ilvl w:val="1"/>
          <w:numId w:val="2"/>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other involved healthcare providers, such as specialists, allied health professionals, hospitals, community health services and pathology and diagnostic imaging services</w:t>
      </w:r>
    </w:p>
    <w:p w:rsidR="00D84C01" w:rsidRPr="00D84C01" w:rsidRDefault="00D84C01" w:rsidP="00D84C01">
      <w:pPr>
        <w:numPr>
          <w:ilvl w:val="1"/>
          <w:numId w:val="2"/>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lastRenderedPageBreak/>
        <w:t>Medicare and or the Department of Veteran's Affairs (as necessary).</w:t>
      </w:r>
    </w:p>
    <w:p w:rsidR="00D84C01" w:rsidRPr="00D84C01" w:rsidRDefault="00D84C01" w:rsidP="00D84C01">
      <w:pPr>
        <w:pStyle w:val="Heading1"/>
        <w:rPr>
          <w:rFonts w:eastAsia="Times New Roman"/>
          <w:lang w:eastAsia="en-AU"/>
        </w:rPr>
      </w:pPr>
      <w:r w:rsidRPr="00D84C01">
        <w:rPr>
          <w:rFonts w:eastAsia="Times New Roman"/>
          <w:lang w:eastAsia="en-AU"/>
        </w:rPr>
        <w:t>Who do we share your personal information with?</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We sometimes share your personal information:</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with third parties who work with our practice for business purposes, such as accreditation agencies or information technology providers – these third parties are required to comply with APPs and this policy</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proofErr w:type="gramStart"/>
      <w:r w:rsidRPr="00D84C01">
        <w:rPr>
          <w:rFonts w:eastAsia="Times New Roman" w:cs="Arial"/>
          <w:spacing w:val="6"/>
          <w:sz w:val="20"/>
          <w:szCs w:val="20"/>
          <w:lang w:eastAsia="en-AU"/>
        </w:rPr>
        <w:t>with</w:t>
      </w:r>
      <w:proofErr w:type="gramEnd"/>
      <w:r w:rsidRPr="00D84C01">
        <w:rPr>
          <w:rFonts w:eastAsia="Times New Roman" w:cs="Arial"/>
          <w:spacing w:val="6"/>
          <w:sz w:val="20"/>
          <w:szCs w:val="20"/>
          <w:lang w:eastAsia="en-AU"/>
        </w:rPr>
        <w:t xml:space="preserve"> other healthcare providers</w:t>
      </w:r>
      <w:r w:rsidR="00FF5682">
        <w:rPr>
          <w:rFonts w:eastAsia="Times New Roman" w:cs="Arial"/>
          <w:spacing w:val="6"/>
          <w:sz w:val="20"/>
          <w:szCs w:val="20"/>
          <w:lang w:eastAsia="en-AU"/>
        </w:rPr>
        <w:t>-  of which we ensure only relevant information is included in referrals.</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when it is required or authorised by law (</w:t>
      </w:r>
      <w:proofErr w:type="spellStart"/>
      <w:r w:rsidRPr="00D84C01">
        <w:rPr>
          <w:rFonts w:eastAsia="Times New Roman" w:cs="Arial"/>
          <w:spacing w:val="6"/>
          <w:sz w:val="20"/>
          <w:szCs w:val="20"/>
          <w:lang w:eastAsia="en-AU"/>
        </w:rPr>
        <w:t>e.g</w:t>
      </w:r>
      <w:proofErr w:type="spellEnd"/>
      <w:r w:rsidRPr="00D84C01">
        <w:rPr>
          <w:rFonts w:eastAsia="Times New Roman" w:cs="Arial"/>
          <w:spacing w:val="6"/>
          <w:sz w:val="20"/>
          <w:szCs w:val="20"/>
          <w:lang w:eastAsia="en-AU"/>
        </w:rPr>
        <w:t xml:space="preserve"> court subpoenas)</w:t>
      </w:r>
      <w:bookmarkStart w:id="0" w:name="_GoBack"/>
      <w:bookmarkEnd w:id="0"/>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when it is necessary to lessen or prevent a serious threat to a patient’s life, health or safety or public health or safety, or it is impractical to obtain the patient’s consent</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to assist in locating a missing person</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to establish, exercise or defend an equitable claim</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for the purpose of confidential dispute resolution process</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when there is a statutory requirement to share certain personal information (</w:t>
      </w:r>
      <w:proofErr w:type="spellStart"/>
      <w:r w:rsidRPr="00D84C01">
        <w:rPr>
          <w:rFonts w:eastAsia="Times New Roman" w:cs="Arial"/>
          <w:spacing w:val="6"/>
          <w:sz w:val="20"/>
          <w:szCs w:val="20"/>
          <w:lang w:eastAsia="en-AU"/>
        </w:rPr>
        <w:t>e.g</w:t>
      </w:r>
      <w:proofErr w:type="spellEnd"/>
      <w:r w:rsidRPr="00D84C01">
        <w:rPr>
          <w:rFonts w:eastAsia="Times New Roman" w:cs="Arial"/>
          <w:spacing w:val="6"/>
          <w:sz w:val="20"/>
          <w:szCs w:val="20"/>
          <w:lang w:eastAsia="en-AU"/>
        </w:rPr>
        <w:t xml:space="preserve"> some diseases require mandatory notification)</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during the course of providing medical services, through Electronic Transfer of Prescriptions (</w:t>
      </w:r>
      <w:proofErr w:type="spellStart"/>
      <w:r w:rsidRPr="00D84C01">
        <w:rPr>
          <w:rFonts w:eastAsia="Times New Roman" w:cs="Arial"/>
          <w:spacing w:val="6"/>
          <w:sz w:val="20"/>
          <w:szCs w:val="20"/>
          <w:lang w:eastAsia="en-AU"/>
        </w:rPr>
        <w:t>eTP</w:t>
      </w:r>
      <w:proofErr w:type="spellEnd"/>
      <w:r w:rsidRPr="00D84C01">
        <w:rPr>
          <w:rFonts w:eastAsia="Times New Roman" w:cs="Arial"/>
          <w:spacing w:val="6"/>
          <w:sz w:val="20"/>
          <w:szCs w:val="20"/>
          <w:lang w:eastAsia="en-AU"/>
        </w:rPr>
        <w:t xml:space="preserve">) and </w:t>
      </w:r>
      <w:proofErr w:type="spellStart"/>
      <w:r w:rsidRPr="00D84C01">
        <w:rPr>
          <w:rFonts w:eastAsia="Times New Roman" w:cs="Arial"/>
          <w:spacing w:val="6"/>
          <w:sz w:val="20"/>
          <w:szCs w:val="20"/>
          <w:lang w:eastAsia="en-AU"/>
        </w:rPr>
        <w:t>MyHealth</w:t>
      </w:r>
      <w:proofErr w:type="spellEnd"/>
      <w:r w:rsidRPr="00D84C01">
        <w:rPr>
          <w:rFonts w:eastAsia="Times New Roman" w:cs="Arial"/>
          <w:spacing w:val="6"/>
          <w:sz w:val="20"/>
          <w:szCs w:val="20"/>
          <w:lang w:eastAsia="en-AU"/>
        </w:rPr>
        <w:t xml:space="preserve"> Record system</w:t>
      </w:r>
    </w:p>
    <w:p w:rsidR="00D84C01" w:rsidRPr="00D84C01" w:rsidRDefault="00D84C01" w:rsidP="00D84C01">
      <w:pPr>
        <w:numPr>
          <w:ilvl w:val="0"/>
          <w:numId w:val="3"/>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Only people that need to access your information will be able to do so. Other than in the course of providing medical services or as otherwise described in this policy, our practice will not share personal information with any third party without your consent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We will not share your personal information with anyone outside Australia (unless under exceptional circumstances that are permitted by law) without your consent.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Our practice will not use your personal information for marketing any of our goods or services directly to you without your express consent. If you do consent, you may opt-out of direct marketing at any time by notifying our practice in writing.</w:t>
      </w:r>
    </w:p>
    <w:p w:rsidR="00D84C01" w:rsidRPr="00D84C01" w:rsidRDefault="00D84C01" w:rsidP="00D84C01">
      <w:pPr>
        <w:pStyle w:val="Heading1"/>
        <w:rPr>
          <w:rFonts w:eastAsia="Times New Roman"/>
          <w:lang w:eastAsia="en-AU"/>
        </w:rPr>
      </w:pPr>
      <w:r w:rsidRPr="00D84C01">
        <w:rPr>
          <w:rFonts w:eastAsia="Times New Roman"/>
          <w:lang w:eastAsia="en-AU"/>
        </w:rPr>
        <w:t>How do we store and protect your personal information?</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Your personal information is stored electronically at our practice.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Our practice stores all personal information securely. Our server is stored in a locked room. All programs are password protected and a confidentiality agreement is signed by each staff member.</w:t>
      </w:r>
    </w:p>
    <w:p w:rsidR="00D84C01" w:rsidRPr="00D84C01" w:rsidRDefault="00D84C01" w:rsidP="00D84C01">
      <w:pPr>
        <w:pStyle w:val="Heading1"/>
        <w:rPr>
          <w:rFonts w:eastAsia="Times New Roman"/>
          <w:lang w:eastAsia="en-AU"/>
        </w:rPr>
      </w:pPr>
      <w:r w:rsidRPr="00D84C01">
        <w:rPr>
          <w:rFonts w:eastAsia="Times New Roman"/>
          <w:lang w:eastAsia="en-AU"/>
        </w:rPr>
        <w:t>How can you access and correct your personal information at our practice?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You have the right to request access to, and correction of, your personal information.</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If you request access to your medical record, your GP will need to consider if there may be a risk of physical or mental harm to you or any other person that may result from disclosure of your health information. Your GP may need to remove any information that will affect the privacy of other individuals.</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Our practice acknowledges patients may request access to their medical records. We require you to put this request in writing and our practice will respond within 30 days.</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Depending on what is involved, you may be asked to contribute to the cost of providing the information.</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Our practice will takes reasonable steps to correct your personal information where the information is not accurate or up-to-date. From time-to-time, we will ask you to verify your personal information held by our practice is correct and up-to-date. You may also request that we correct or update your information, and you should make such requests in writing to your doctor or the Practice Manager.</w:t>
      </w:r>
    </w:p>
    <w:p w:rsidR="00D84C01" w:rsidRPr="00D84C01" w:rsidRDefault="00D84C01" w:rsidP="00D84C01">
      <w:pPr>
        <w:shd w:val="clear" w:color="auto" w:fill="FFFFFF"/>
        <w:spacing w:before="240" w:after="120" w:line="336" w:lineRule="atLeast"/>
        <w:outlineLvl w:val="1"/>
        <w:rPr>
          <w:rFonts w:eastAsia="Times New Roman" w:cs="Arial"/>
          <w:b/>
          <w:bCs/>
          <w:sz w:val="20"/>
          <w:szCs w:val="20"/>
          <w:lang w:eastAsia="en-AU"/>
        </w:rPr>
      </w:pPr>
      <w:r w:rsidRPr="00D84C01">
        <w:rPr>
          <w:rFonts w:eastAsia="Times New Roman" w:cs="Arial"/>
          <w:b/>
          <w:bCs/>
          <w:sz w:val="20"/>
          <w:szCs w:val="20"/>
          <w:lang w:eastAsia="en-AU"/>
        </w:rPr>
        <w:lastRenderedPageBreak/>
        <w:t>How can you lodge a privacy related complaint, and how will the complaint be handled at our practice?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We take complaints and concerns regarding privacy seriously. You should express any privacy concerns you may have in writing. We will then attempt to resolve it in accordance with our resolution procedure. Please address your letter to:</w:t>
      </w:r>
    </w:p>
    <w:p w:rsidR="00D84C01" w:rsidRPr="00D84C01" w:rsidRDefault="00D84C01" w:rsidP="00D84C01">
      <w:pPr>
        <w:shd w:val="clear" w:color="auto" w:fill="FFFFFF"/>
        <w:spacing w:before="100" w:beforeAutospacing="1" w:after="100" w:afterAutospacing="1" w:line="240" w:lineRule="auto"/>
        <w:ind w:left="600"/>
        <w:rPr>
          <w:rFonts w:eastAsia="Times New Roman" w:cs="Arial"/>
          <w:spacing w:val="6"/>
          <w:sz w:val="20"/>
          <w:szCs w:val="20"/>
          <w:lang w:eastAsia="en-AU"/>
        </w:rPr>
      </w:pPr>
      <w:r>
        <w:rPr>
          <w:rFonts w:eastAsia="Times New Roman" w:cs="Arial"/>
          <w:spacing w:val="6"/>
          <w:sz w:val="20"/>
          <w:szCs w:val="20"/>
          <w:lang w:eastAsia="en-AU"/>
        </w:rPr>
        <w:t>The Practice Manager</w:t>
      </w:r>
      <w:r>
        <w:rPr>
          <w:rFonts w:eastAsia="Times New Roman" w:cs="Arial"/>
          <w:spacing w:val="6"/>
          <w:sz w:val="20"/>
          <w:szCs w:val="20"/>
          <w:lang w:eastAsia="en-AU"/>
        </w:rPr>
        <w:br/>
        <w:t>Loxley House Family Practice</w:t>
      </w:r>
      <w:r>
        <w:rPr>
          <w:rFonts w:eastAsia="Times New Roman" w:cs="Arial"/>
          <w:spacing w:val="6"/>
          <w:sz w:val="20"/>
          <w:szCs w:val="20"/>
          <w:lang w:eastAsia="en-AU"/>
        </w:rPr>
        <w:br/>
        <w:t>PO Box 50</w:t>
      </w:r>
      <w:r w:rsidRPr="00D84C01">
        <w:rPr>
          <w:rFonts w:eastAsia="Times New Roman" w:cs="Arial"/>
          <w:spacing w:val="6"/>
          <w:sz w:val="20"/>
          <w:szCs w:val="20"/>
          <w:lang w:eastAsia="en-AU"/>
        </w:rPr>
        <w:br/>
        <w:t>BATHURST NSW 2795</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The Practice will respond to your complaint within 30 days.</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You may also contact the OAIC. Generally the OAIC will require you to give them time to respond, before they will investigate. For further information visit www.oaic.gov.au or call the Office of the Australian Information Commissioner - OAIC on 1300 336 002.</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Privacy and our website www.</w:t>
      </w:r>
      <w:r w:rsidR="00E94409">
        <w:rPr>
          <w:rFonts w:eastAsia="Times New Roman" w:cs="Arial"/>
          <w:spacing w:val="6"/>
          <w:sz w:val="20"/>
          <w:szCs w:val="20"/>
          <w:lang w:eastAsia="en-AU"/>
        </w:rPr>
        <w:t>loxley.</w:t>
      </w:r>
      <w:r>
        <w:rPr>
          <w:rFonts w:eastAsia="Times New Roman" w:cs="Arial"/>
          <w:spacing w:val="6"/>
          <w:sz w:val="20"/>
          <w:szCs w:val="20"/>
          <w:lang w:eastAsia="en-AU"/>
        </w:rPr>
        <w:t>com.au</w:t>
      </w:r>
      <w:r w:rsidRPr="00D84C01">
        <w:rPr>
          <w:rFonts w:eastAsia="Times New Roman" w:cs="Arial"/>
          <w:spacing w:val="6"/>
          <w:sz w:val="20"/>
          <w:szCs w:val="20"/>
          <w:lang w:eastAsia="en-AU"/>
        </w:rPr>
        <w:t xml:space="preserve"> is an online information and reference website, consisting of information services and content, links, search capabilities and other internet resources.</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When you visit this website our Internet Service Provider/Hosting Provider, will record your server address, domain name, the date and time of your visit to our site, the pages viewed and the information downloaded. This information is used for statistical and web site development purposes only.</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 xml:space="preserve">This site uses cookies as a part of our interaction with your browser. A cookie is a small amount of information stored on your computer by our website. You can delete cookies from your hard drive at </w:t>
      </w:r>
      <w:proofErr w:type="spellStart"/>
      <w:r w:rsidRPr="00D84C01">
        <w:rPr>
          <w:rFonts w:eastAsia="Times New Roman" w:cs="Arial"/>
          <w:spacing w:val="6"/>
          <w:sz w:val="20"/>
          <w:szCs w:val="20"/>
          <w:lang w:eastAsia="en-AU"/>
        </w:rPr>
        <w:t>anytime</w:t>
      </w:r>
      <w:proofErr w:type="spellEnd"/>
      <w:r w:rsidRPr="00D84C01">
        <w:rPr>
          <w:rFonts w:eastAsia="Times New Roman" w:cs="Arial"/>
          <w:spacing w:val="6"/>
          <w:sz w:val="20"/>
          <w:szCs w:val="20"/>
          <w:lang w:eastAsia="en-AU"/>
        </w:rPr>
        <w:t xml:space="preserve"> and further information on the use of cookies can be found at w</w:t>
      </w:r>
      <w:r>
        <w:rPr>
          <w:rFonts w:eastAsia="Times New Roman" w:cs="Arial"/>
          <w:spacing w:val="6"/>
          <w:sz w:val="20"/>
          <w:szCs w:val="20"/>
          <w:lang w:eastAsia="en-AU"/>
        </w:rPr>
        <w:t>ww.cookiecentral.com/faq.</w:t>
      </w:r>
    </w:p>
    <w:p w:rsidR="00D84C01" w:rsidRPr="00D84C01" w:rsidRDefault="00D84C01" w:rsidP="00D84C01">
      <w:pPr>
        <w:pStyle w:val="Heading1"/>
        <w:rPr>
          <w:rFonts w:eastAsia="Times New Roman"/>
          <w:lang w:eastAsia="en-AU"/>
        </w:rPr>
      </w:pPr>
      <w:r w:rsidRPr="00D84C01">
        <w:rPr>
          <w:rFonts w:eastAsia="Times New Roman"/>
          <w:lang w:eastAsia="en-AU"/>
        </w:rPr>
        <w:t>The Personal information we collect on you:</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The type of personal information that we collect from you will depend on how you use our website. You can be certain that the information we receive about you will be treated as strictly confidential.</w:t>
      </w:r>
    </w:p>
    <w:p w:rsidR="00D84C01" w:rsidRPr="00D84C01" w:rsidRDefault="00D84C01" w:rsidP="00D84C01">
      <w:pPr>
        <w:shd w:val="clear" w:color="auto" w:fill="FFFFFF"/>
        <w:spacing w:before="240" w:after="120" w:line="336" w:lineRule="atLeast"/>
        <w:outlineLvl w:val="1"/>
        <w:rPr>
          <w:rFonts w:eastAsia="Times New Roman" w:cs="Arial"/>
          <w:b/>
          <w:bCs/>
          <w:sz w:val="20"/>
          <w:szCs w:val="20"/>
          <w:lang w:eastAsia="en-AU"/>
        </w:rPr>
      </w:pPr>
      <w:r w:rsidRPr="00D84C01">
        <w:rPr>
          <w:rFonts w:eastAsia="Times New Roman" w:cs="Arial"/>
          <w:b/>
          <w:bCs/>
          <w:sz w:val="20"/>
          <w:szCs w:val="20"/>
          <w:lang w:eastAsia="en-AU"/>
        </w:rPr>
        <w:t>Information is collected to help us:</w:t>
      </w:r>
    </w:p>
    <w:p w:rsidR="00D84C01" w:rsidRPr="00D84C01" w:rsidRDefault="00D84C01" w:rsidP="00D84C01">
      <w:pPr>
        <w:numPr>
          <w:ilvl w:val="0"/>
          <w:numId w:val="4"/>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fulfil your request</w:t>
      </w:r>
    </w:p>
    <w:p w:rsidR="00D84C01" w:rsidRPr="00D84C01" w:rsidRDefault="00D84C01" w:rsidP="00D84C01">
      <w:pPr>
        <w:numPr>
          <w:ilvl w:val="0"/>
          <w:numId w:val="4"/>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understand the number of hits the website receives</w:t>
      </w:r>
    </w:p>
    <w:p w:rsidR="00D84C01" w:rsidRPr="00D84C01" w:rsidRDefault="00D84C01" w:rsidP="00D84C01">
      <w:pPr>
        <w:numPr>
          <w:ilvl w:val="0"/>
          <w:numId w:val="4"/>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keep track of the domains from which this site is accessed</w:t>
      </w:r>
    </w:p>
    <w:p w:rsidR="00D84C01" w:rsidRPr="00D84C01" w:rsidRDefault="00D84C01" w:rsidP="00D84C01">
      <w:pPr>
        <w:numPr>
          <w:ilvl w:val="0"/>
          <w:numId w:val="4"/>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determine what our users are interested in</w:t>
      </w:r>
    </w:p>
    <w:p w:rsidR="00D84C01" w:rsidRPr="00D84C01" w:rsidRDefault="00D84C01" w:rsidP="00D84C01">
      <w:pPr>
        <w:numPr>
          <w:ilvl w:val="0"/>
          <w:numId w:val="4"/>
        </w:numPr>
        <w:shd w:val="clear" w:color="auto" w:fill="FFFFFF"/>
        <w:spacing w:before="120" w:after="120" w:line="240" w:lineRule="auto"/>
        <w:rPr>
          <w:rFonts w:eastAsia="Times New Roman" w:cs="Arial"/>
          <w:spacing w:val="6"/>
          <w:sz w:val="20"/>
          <w:szCs w:val="20"/>
          <w:lang w:eastAsia="en-AU"/>
        </w:rPr>
      </w:pPr>
      <w:proofErr w:type="gramStart"/>
      <w:r w:rsidRPr="00D84C01">
        <w:rPr>
          <w:rFonts w:eastAsia="Times New Roman" w:cs="Arial"/>
          <w:spacing w:val="6"/>
          <w:sz w:val="20"/>
          <w:szCs w:val="20"/>
          <w:lang w:eastAsia="en-AU"/>
        </w:rPr>
        <w:t>ensure</w:t>
      </w:r>
      <w:proofErr w:type="gramEnd"/>
      <w:r w:rsidRPr="00D84C01">
        <w:rPr>
          <w:rFonts w:eastAsia="Times New Roman" w:cs="Arial"/>
          <w:spacing w:val="6"/>
          <w:sz w:val="20"/>
          <w:szCs w:val="20"/>
          <w:lang w:eastAsia="en-AU"/>
        </w:rPr>
        <w:t xml:space="preserve"> as far as practical, that our websites and applications are compatible with the browsers and operating systems used by most of our users.</w:t>
      </w:r>
    </w:p>
    <w:p w:rsidR="00D84C01" w:rsidRPr="00D84C01" w:rsidRDefault="00D84C01" w:rsidP="00D84C01">
      <w:pPr>
        <w:numPr>
          <w:ilvl w:val="0"/>
          <w:numId w:val="4"/>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Conduct patient satisfaction surveys</w:t>
      </w:r>
    </w:p>
    <w:p w:rsidR="00D84C01" w:rsidRPr="00D84C01" w:rsidRDefault="00D84C01" w:rsidP="00D84C01">
      <w:pPr>
        <w:numPr>
          <w:ilvl w:val="0"/>
          <w:numId w:val="4"/>
        </w:numPr>
        <w:shd w:val="clear" w:color="auto" w:fill="FFFFFF"/>
        <w:spacing w:before="120" w:after="120" w:line="240" w:lineRule="auto"/>
        <w:rPr>
          <w:rFonts w:eastAsia="Times New Roman" w:cs="Arial"/>
          <w:spacing w:val="6"/>
          <w:sz w:val="20"/>
          <w:szCs w:val="20"/>
          <w:lang w:eastAsia="en-AU"/>
        </w:rPr>
      </w:pPr>
      <w:r w:rsidRPr="00D84C01">
        <w:rPr>
          <w:rFonts w:eastAsia="Times New Roman" w:cs="Arial"/>
          <w:spacing w:val="6"/>
          <w:sz w:val="20"/>
          <w:szCs w:val="20"/>
          <w:lang w:eastAsia="en-AU"/>
        </w:rPr>
        <w:t>Support strategic development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If you believe that any information that we hold about you is inaccurate or out of date, please contact us.</w:t>
      </w:r>
    </w:p>
    <w:p w:rsidR="00D84C01" w:rsidRPr="00D84C01" w:rsidRDefault="00D84C01" w:rsidP="00D84C01">
      <w:pPr>
        <w:pStyle w:val="Heading1"/>
        <w:rPr>
          <w:rFonts w:eastAsia="Times New Roman"/>
          <w:lang w:eastAsia="en-AU"/>
        </w:rPr>
      </w:pPr>
      <w:r w:rsidRPr="00D84C01">
        <w:rPr>
          <w:rFonts w:eastAsia="Times New Roman"/>
          <w:lang w:eastAsia="en-AU"/>
        </w:rPr>
        <w:t>The circumstances under which we disclose information about you:</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 xml:space="preserve">It is our policy not to sell or pass on any personal information that you may have provided to us unless we have your express consent to do so. An exception to this is where </w:t>
      </w:r>
      <w:r w:rsidR="00E94409">
        <w:rPr>
          <w:rFonts w:eastAsia="Times New Roman" w:cs="Arial"/>
          <w:spacing w:val="6"/>
          <w:sz w:val="20"/>
          <w:szCs w:val="20"/>
          <w:lang w:eastAsia="en-AU"/>
        </w:rPr>
        <w:t xml:space="preserve">Loxley House Family </w:t>
      </w:r>
      <w:r w:rsidRPr="00D84C01">
        <w:rPr>
          <w:rFonts w:eastAsia="Times New Roman" w:cs="Arial"/>
          <w:spacing w:val="6"/>
          <w:sz w:val="20"/>
          <w:szCs w:val="20"/>
          <w:lang w:eastAsia="en-AU"/>
        </w:rPr>
        <w:t>Practice may be required by law to disclose certain information.</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We will preserve the contents of any email or secure message that you send us if we believe that we have a legal requirement to do so.</w:t>
      </w:r>
    </w:p>
    <w:p w:rsidR="00D84C01" w:rsidRPr="00D84C01" w:rsidRDefault="00D84C01" w:rsidP="00D84C01">
      <w:pPr>
        <w:shd w:val="clear" w:color="auto" w:fill="FFFFFF"/>
        <w:spacing w:before="240" w:after="120" w:line="336" w:lineRule="atLeast"/>
        <w:outlineLvl w:val="1"/>
        <w:rPr>
          <w:rFonts w:eastAsia="Times New Roman" w:cs="Arial"/>
          <w:b/>
          <w:bCs/>
          <w:sz w:val="20"/>
          <w:szCs w:val="20"/>
          <w:lang w:eastAsia="en-AU"/>
        </w:rPr>
      </w:pPr>
      <w:r w:rsidRPr="00D84C01">
        <w:rPr>
          <w:rFonts w:eastAsia="Times New Roman" w:cs="Arial"/>
          <w:b/>
          <w:bCs/>
          <w:sz w:val="20"/>
          <w:szCs w:val="20"/>
          <w:lang w:eastAsia="en-AU"/>
        </w:rPr>
        <w:t>Linking to and from this site: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lastRenderedPageBreak/>
        <w:t xml:space="preserve">The existence of external links on our websites </w:t>
      </w:r>
      <w:r>
        <w:rPr>
          <w:rFonts w:eastAsia="Times New Roman" w:cs="Arial"/>
          <w:spacing w:val="6"/>
          <w:sz w:val="20"/>
          <w:szCs w:val="20"/>
          <w:lang w:eastAsia="en-AU"/>
        </w:rPr>
        <w:t>shall not be construed as Loxley House Family Practice’s</w:t>
      </w:r>
      <w:r w:rsidRPr="00D84C01">
        <w:rPr>
          <w:rFonts w:eastAsia="Times New Roman" w:cs="Arial"/>
          <w:spacing w:val="6"/>
          <w:sz w:val="20"/>
          <w:szCs w:val="20"/>
          <w:lang w:eastAsia="en-AU"/>
        </w:rPr>
        <w:t xml:space="preserve"> the party providing the relevant link is authorised in writing to do so.</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 xml:space="preserve">If you access this site via an external link, you do so at your own risk. While information and third party information contained on this site has been presented with all due care, </w:t>
      </w:r>
      <w:r>
        <w:rPr>
          <w:rFonts w:eastAsia="Times New Roman" w:cs="Arial"/>
          <w:spacing w:val="6"/>
          <w:sz w:val="20"/>
          <w:szCs w:val="20"/>
          <w:lang w:eastAsia="en-AU"/>
        </w:rPr>
        <w:t>Loxley House Family</w:t>
      </w:r>
      <w:r w:rsidRPr="00D84C01">
        <w:rPr>
          <w:rFonts w:eastAsia="Times New Roman" w:cs="Arial"/>
          <w:spacing w:val="6"/>
          <w:sz w:val="20"/>
          <w:szCs w:val="20"/>
          <w:lang w:eastAsia="en-AU"/>
        </w:rPr>
        <w:t xml:space="preserve"> Practice does not warrant or represent that the information or the third party information, will remain unchanged after the date of publication and is free from errors or omissions. It is your responsibility to make own investigations, decisions and enquiries about the information retrieved from other internet sites.</w:t>
      </w:r>
    </w:p>
    <w:p w:rsidR="00D84C01" w:rsidRPr="00D84C01" w:rsidRDefault="00D84C01" w:rsidP="00D84C01">
      <w:pPr>
        <w:pStyle w:val="Heading1"/>
        <w:rPr>
          <w:rFonts w:eastAsia="Times New Roman"/>
          <w:lang w:eastAsia="en-AU"/>
        </w:rPr>
      </w:pPr>
      <w:r w:rsidRPr="00D84C01">
        <w:rPr>
          <w:rFonts w:eastAsia="Times New Roman"/>
          <w:lang w:eastAsia="en-AU"/>
        </w:rPr>
        <w:t>Appointment bookings online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Appointment bookings on line is located on the Practice’s SSL page</w:t>
      </w:r>
    </w:p>
    <w:p w:rsid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Pr>
          <w:rFonts w:eastAsia="Times New Roman" w:cs="Arial"/>
          <w:spacing w:val="6"/>
          <w:sz w:val="20"/>
          <w:szCs w:val="20"/>
          <w:lang w:eastAsia="en-AU"/>
        </w:rPr>
        <w:t>Loxley House Family</w:t>
      </w:r>
      <w:r w:rsidRPr="00D84C01">
        <w:rPr>
          <w:rFonts w:eastAsia="Times New Roman" w:cs="Arial"/>
          <w:spacing w:val="6"/>
          <w:sz w:val="20"/>
          <w:szCs w:val="20"/>
          <w:lang w:eastAsia="en-AU"/>
        </w:rPr>
        <w:t xml:space="preserve"> Practice has an agreement with an external provider </w:t>
      </w:r>
      <w:proofErr w:type="spellStart"/>
      <w:r w:rsidRPr="00D84C01">
        <w:rPr>
          <w:rFonts w:eastAsia="Times New Roman" w:cs="Arial"/>
          <w:spacing w:val="6"/>
          <w:sz w:val="20"/>
          <w:szCs w:val="20"/>
          <w:lang w:eastAsia="en-AU"/>
        </w:rPr>
        <w:t>Hotdoc</w:t>
      </w:r>
      <w:proofErr w:type="spellEnd"/>
      <w:r w:rsidRPr="00D84C01">
        <w:rPr>
          <w:rFonts w:eastAsia="Times New Roman" w:cs="Arial"/>
          <w:spacing w:val="6"/>
          <w:sz w:val="20"/>
          <w:szCs w:val="20"/>
          <w:lang w:eastAsia="en-AU"/>
        </w:rPr>
        <w:t>. The patient application does not have</w:t>
      </w:r>
      <w:r>
        <w:rPr>
          <w:rFonts w:eastAsia="Times New Roman" w:cs="Arial"/>
          <w:spacing w:val="6"/>
          <w:sz w:val="20"/>
          <w:szCs w:val="20"/>
          <w:lang w:eastAsia="en-AU"/>
        </w:rPr>
        <w:t xml:space="preserve"> direct contact to Loxley House Family</w:t>
      </w:r>
      <w:r w:rsidRPr="00D84C01">
        <w:rPr>
          <w:rFonts w:eastAsia="Times New Roman" w:cs="Arial"/>
          <w:spacing w:val="6"/>
          <w:sz w:val="20"/>
          <w:szCs w:val="20"/>
          <w:lang w:eastAsia="en-AU"/>
        </w:rPr>
        <w:t xml:space="preserve"> Practice and only connects to </w:t>
      </w:r>
      <w:proofErr w:type="spellStart"/>
      <w:r w:rsidRPr="00D84C01">
        <w:rPr>
          <w:rFonts w:eastAsia="Times New Roman" w:cs="Arial"/>
          <w:spacing w:val="6"/>
          <w:sz w:val="20"/>
          <w:szCs w:val="20"/>
          <w:lang w:eastAsia="en-AU"/>
        </w:rPr>
        <w:t>Hotdoc's</w:t>
      </w:r>
      <w:proofErr w:type="spellEnd"/>
      <w:r w:rsidRPr="00D84C01">
        <w:rPr>
          <w:rFonts w:eastAsia="Times New Roman" w:cs="Arial"/>
          <w:spacing w:val="6"/>
          <w:sz w:val="20"/>
          <w:szCs w:val="20"/>
          <w:lang w:eastAsia="en-AU"/>
        </w:rPr>
        <w:t xml:space="preserve"> cloud servers. All communication between the </w:t>
      </w:r>
      <w:proofErr w:type="spellStart"/>
      <w:r w:rsidRPr="00D84C01">
        <w:rPr>
          <w:rFonts w:eastAsia="Times New Roman" w:cs="Arial"/>
          <w:spacing w:val="6"/>
          <w:sz w:val="20"/>
          <w:szCs w:val="20"/>
          <w:lang w:eastAsia="en-AU"/>
        </w:rPr>
        <w:t>Hotdoc</w:t>
      </w:r>
      <w:proofErr w:type="spellEnd"/>
      <w:r w:rsidRPr="00D84C01">
        <w:rPr>
          <w:rFonts w:eastAsia="Times New Roman" w:cs="Arial"/>
          <w:spacing w:val="6"/>
          <w:sz w:val="20"/>
          <w:szCs w:val="20"/>
          <w:lang w:eastAsia="en-AU"/>
        </w:rPr>
        <w:t xml:space="preserve"> cloud server and </w:t>
      </w:r>
      <w:r>
        <w:rPr>
          <w:rFonts w:eastAsia="Times New Roman" w:cs="Arial"/>
          <w:spacing w:val="6"/>
          <w:sz w:val="20"/>
          <w:szCs w:val="20"/>
          <w:lang w:eastAsia="en-AU"/>
        </w:rPr>
        <w:t xml:space="preserve">Loxley House Family </w:t>
      </w:r>
      <w:r w:rsidRPr="00D84C01">
        <w:rPr>
          <w:rFonts w:eastAsia="Times New Roman" w:cs="Arial"/>
          <w:spacing w:val="6"/>
          <w:sz w:val="20"/>
          <w:szCs w:val="20"/>
          <w:lang w:eastAsia="en-AU"/>
        </w:rPr>
        <w:t xml:space="preserve">Practice is encrypted using 128bit SSL encryption. </w:t>
      </w:r>
      <w:proofErr w:type="spellStart"/>
      <w:r w:rsidRPr="00D84C01">
        <w:rPr>
          <w:rFonts w:eastAsia="Times New Roman" w:cs="Arial"/>
          <w:spacing w:val="6"/>
          <w:sz w:val="20"/>
          <w:szCs w:val="20"/>
          <w:lang w:eastAsia="en-AU"/>
        </w:rPr>
        <w:t>Hotdoc</w:t>
      </w:r>
      <w:proofErr w:type="spellEnd"/>
      <w:r w:rsidRPr="00D84C01">
        <w:rPr>
          <w:rFonts w:eastAsia="Times New Roman" w:cs="Arial"/>
          <w:spacing w:val="6"/>
          <w:sz w:val="20"/>
          <w:szCs w:val="20"/>
          <w:lang w:eastAsia="en-AU"/>
        </w:rPr>
        <w:t xml:space="preserve"> only handles data relating to the patient appointment and no other sensitive patient records are used or stored on the </w:t>
      </w:r>
      <w:proofErr w:type="spellStart"/>
      <w:r w:rsidRPr="00D84C01">
        <w:rPr>
          <w:rFonts w:eastAsia="Times New Roman" w:cs="Arial"/>
          <w:spacing w:val="6"/>
          <w:sz w:val="20"/>
          <w:szCs w:val="20"/>
          <w:lang w:eastAsia="en-AU"/>
        </w:rPr>
        <w:t>Hotdoc</w:t>
      </w:r>
      <w:proofErr w:type="spellEnd"/>
      <w:r w:rsidRPr="00D84C01">
        <w:rPr>
          <w:rFonts w:eastAsia="Times New Roman" w:cs="Arial"/>
          <w:spacing w:val="6"/>
          <w:sz w:val="20"/>
          <w:szCs w:val="20"/>
          <w:lang w:eastAsia="en-AU"/>
        </w:rPr>
        <w:t xml:space="preserve"> system. http://www.hotdoc.com.au provides the Terms of Service for the </w:t>
      </w:r>
      <w:proofErr w:type="spellStart"/>
      <w:r w:rsidRPr="00D84C01">
        <w:rPr>
          <w:rFonts w:eastAsia="Times New Roman" w:cs="Arial"/>
          <w:spacing w:val="6"/>
          <w:sz w:val="20"/>
          <w:szCs w:val="20"/>
          <w:lang w:eastAsia="en-AU"/>
        </w:rPr>
        <w:t>Hotdoc</w:t>
      </w:r>
      <w:proofErr w:type="spellEnd"/>
      <w:r w:rsidRPr="00D84C01">
        <w:rPr>
          <w:rFonts w:eastAsia="Times New Roman" w:cs="Arial"/>
          <w:spacing w:val="6"/>
          <w:sz w:val="20"/>
          <w:szCs w:val="20"/>
          <w:lang w:eastAsia="en-AU"/>
        </w:rPr>
        <w:t xml:space="preserve"> application.</w:t>
      </w:r>
    </w:p>
    <w:p w:rsidR="00750202" w:rsidRDefault="00750202" w:rsidP="00D84C01">
      <w:pPr>
        <w:shd w:val="clear" w:color="auto" w:fill="FFFFFF"/>
        <w:spacing w:before="100" w:beforeAutospacing="1" w:after="100" w:afterAutospacing="1" w:line="240" w:lineRule="auto"/>
        <w:rPr>
          <w:rFonts w:eastAsia="Times New Roman" w:cs="Arial"/>
          <w:spacing w:val="6"/>
          <w:sz w:val="20"/>
          <w:szCs w:val="20"/>
          <w:lang w:eastAsia="en-AU"/>
        </w:rPr>
      </w:pPr>
    </w:p>
    <w:p w:rsidR="00750202" w:rsidRDefault="00750202" w:rsidP="00750202">
      <w:pPr>
        <w:pStyle w:val="Heading1"/>
        <w:rPr>
          <w:rFonts w:eastAsia="Times New Roman"/>
          <w:lang w:eastAsia="en-AU"/>
        </w:rPr>
      </w:pPr>
      <w:r>
        <w:rPr>
          <w:rFonts w:eastAsia="Times New Roman"/>
          <w:lang w:eastAsia="en-AU"/>
        </w:rPr>
        <w:t>CCTV</w:t>
      </w:r>
    </w:p>
    <w:p w:rsidR="00750202" w:rsidRPr="00750202" w:rsidRDefault="00750202" w:rsidP="00750202">
      <w:pPr>
        <w:rPr>
          <w:lang w:eastAsia="en-AU"/>
        </w:rPr>
      </w:pPr>
      <w:r w:rsidRPr="00750202">
        <w:rPr>
          <w:lang w:eastAsia="en-AU"/>
        </w:rPr>
        <w:t>CCTV systems are installed (both internally and externally) in premises for the purpose of enhancing security of the building and its associated equipment as well as creating a mindfulness among the occupants, at any one time, that a surveillance security system is in operation within and/or in the external environment of the premises during both the daylight and night hours each day. CCTV surveillance at </w:t>
      </w:r>
      <w:r w:rsidRPr="00750202">
        <w:rPr>
          <w:b/>
          <w:bCs/>
          <w:i/>
          <w:iCs/>
          <w:lang w:eastAsia="en-AU"/>
        </w:rPr>
        <w:t>CDIC / ALL ON 4 MALVERN / FACELAB MALVERN </w:t>
      </w:r>
      <w:r w:rsidRPr="00750202">
        <w:rPr>
          <w:lang w:eastAsia="en-AU"/>
        </w:rPr>
        <w:t>is intended for the purposes of:</w:t>
      </w:r>
    </w:p>
    <w:p w:rsidR="00750202" w:rsidRPr="00750202" w:rsidRDefault="00750202" w:rsidP="00750202">
      <w:pPr>
        <w:numPr>
          <w:ilvl w:val="0"/>
          <w:numId w:val="6"/>
        </w:numPr>
        <w:rPr>
          <w:lang w:eastAsia="en-AU"/>
        </w:rPr>
      </w:pPr>
      <w:r w:rsidRPr="00750202">
        <w:rPr>
          <w:lang w:eastAsia="en-AU"/>
        </w:rPr>
        <w:t>protecting the building and assets, both during and after business hours;</w:t>
      </w:r>
    </w:p>
    <w:p w:rsidR="00750202" w:rsidRPr="00750202" w:rsidRDefault="00750202" w:rsidP="00750202">
      <w:pPr>
        <w:numPr>
          <w:ilvl w:val="0"/>
          <w:numId w:val="6"/>
        </w:numPr>
        <w:rPr>
          <w:lang w:eastAsia="en-AU"/>
        </w:rPr>
      </w:pPr>
      <w:r w:rsidRPr="00750202">
        <w:rPr>
          <w:lang w:eastAsia="en-AU"/>
        </w:rPr>
        <w:t>promoting the health and safety of those who enter the premises</w:t>
      </w:r>
    </w:p>
    <w:p w:rsidR="00750202" w:rsidRPr="00750202" w:rsidRDefault="00750202" w:rsidP="00750202">
      <w:pPr>
        <w:numPr>
          <w:ilvl w:val="0"/>
          <w:numId w:val="6"/>
        </w:numPr>
        <w:rPr>
          <w:lang w:eastAsia="en-AU"/>
        </w:rPr>
      </w:pPr>
      <w:r w:rsidRPr="00750202">
        <w:rPr>
          <w:lang w:eastAsia="en-AU"/>
        </w:rPr>
        <w:t>preventing bullying;</w:t>
      </w:r>
    </w:p>
    <w:p w:rsidR="00750202" w:rsidRPr="00750202" w:rsidRDefault="00750202" w:rsidP="00750202">
      <w:pPr>
        <w:numPr>
          <w:ilvl w:val="0"/>
          <w:numId w:val="6"/>
        </w:numPr>
        <w:rPr>
          <w:lang w:eastAsia="en-AU"/>
        </w:rPr>
      </w:pPr>
      <w:r w:rsidRPr="00750202">
        <w:rPr>
          <w:lang w:eastAsia="en-AU"/>
        </w:rPr>
        <w:t>reducing the incidence of crime and anti-social behaviour (including theft and vandalism);</w:t>
      </w:r>
    </w:p>
    <w:p w:rsidR="00750202" w:rsidRPr="00750202" w:rsidRDefault="00750202" w:rsidP="00750202">
      <w:pPr>
        <w:numPr>
          <w:ilvl w:val="0"/>
          <w:numId w:val="6"/>
        </w:numPr>
        <w:rPr>
          <w:lang w:eastAsia="en-AU"/>
        </w:rPr>
      </w:pPr>
      <w:r w:rsidRPr="00750202">
        <w:rPr>
          <w:lang w:eastAsia="en-AU"/>
        </w:rPr>
        <w:t>assisting in identifying, apprehending and prosecuting offenders;</w:t>
      </w:r>
    </w:p>
    <w:p w:rsidR="00750202" w:rsidRPr="00750202" w:rsidRDefault="00750202" w:rsidP="00750202">
      <w:pPr>
        <w:numPr>
          <w:ilvl w:val="0"/>
          <w:numId w:val="7"/>
        </w:numPr>
        <w:rPr>
          <w:lang w:eastAsia="en-AU"/>
        </w:rPr>
      </w:pPr>
      <w:r w:rsidRPr="00750202">
        <w:rPr>
          <w:b/>
          <w:bCs/>
          <w:lang w:eastAsia="en-AU"/>
        </w:rPr>
        <w:t>SCOPE</w:t>
      </w:r>
    </w:p>
    <w:p w:rsidR="00750202" w:rsidRPr="00750202" w:rsidRDefault="00750202" w:rsidP="00750202">
      <w:pPr>
        <w:rPr>
          <w:lang w:eastAsia="en-AU"/>
        </w:rPr>
      </w:pPr>
      <w:r w:rsidRPr="00750202">
        <w:rPr>
          <w:lang w:eastAsia="en-AU"/>
        </w:rPr>
        <w:t>This policy relates directly to the location and use of CCTV and the monitoring, recording and subsequent use of such recorded material.</w:t>
      </w:r>
    </w:p>
    <w:p w:rsidR="00750202" w:rsidRPr="00750202" w:rsidRDefault="00750202" w:rsidP="00750202">
      <w:pPr>
        <w:numPr>
          <w:ilvl w:val="0"/>
          <w:numId w:val="8"/>
        </w:numPr>
        <w:rPr>
          <w:lang w:eastAsia="en-AU"/>
        </w:rPr>
      </w:pPr>
      <w:r w:rsidRPr="00750202">
        <w:rPr>
          <w:b/>
          <w:bCs/>
          <w:lang w:eastAsia="en-AU"/>
        </w:rPr>
        <w:t>GENERAL PRINCIPLES</w:t>
      </w:r>
    </w:p>
    <w:p w:rsidR="00750202" w:rsidRPr="00750202" w:rsidRDefault="00750202" w:rsidP="00750202">
      <w:pPr>
        <w:rPr>
          <w:lang w:eastAsia="en-AU"/>
        </w:rPr>
      </w:pPr>
      <w:r w:rsidRPr="00750202">
        <w:rPr>
          <w:lang w:eastAsia="en-AU"/>
        </w:rPr>
        <w:t>CDIC / ALL ON 4-MALVERN / FACELAB-MALVERN has a responsibility for the protection of its property, and equipment as well providing a sense of security to its employees, patients and others who enter its premises.  CDIC / ALL ON 4-MALVERN / FACELAB-MALVERN owes a duty of care and utilises CCTV systems and their associated monitoring and recording equipment as an added mode of security and surveillance.</w:t>
      </w:r>
    </w:p>
    <w:p w:rsidR="00750202" w:rsidRPr="00750202" w:rsidRDefault="00750202" w:rsidP="00750202">
      <w:pPr>
        <w:rPr>
          <w:lang w:eastAsia="en-AU"/>
        </w:rPr>
      </w:pPr>
      <w:r w:rsidRPr="00750202">
        <w:rPr>
          <w:lang w:eastAsia="en-AU"/>
        </w:rPr>
        <w:t>The use of the CCTV system will be conducted in a professional, ethical and legal manner and any diversion of the use of CCTV security technologies for other purposes is prohibited by this policy e.g. CCTV will not be used for monitoring employee performance.</w:t>
      </w:r>
    </w:p>
    <w:p w:rsidR="00750202" w:rsidRPr="00750202" w:rsidRDefault="00750202" w:rsidP="00750202">
      <w:pPr>
        <w:rPr>
          <w:lang w:eastAsia="en-AU"/>
        </w:rPr>
      </w:pPr>
      <w:r w:rsidRPr="00750202">
        <w:rPr>
          <w:lang w:eastAsia="en-AU"/>
        </w:rPr>
        <w:t>Information obtained through the CCTV system may only be released when authorised by the Practice Principal. Any requests for CCTV recordings/images will be fully recorded and legal advice will be sought if any such request is made.  If a law enforcement authority is seeking a recording for a specific investigation any such request will need to be made in writing and the CDIC / ALL ON 4-MALVERN / FACELAB-MALVERN will immediately seek legal advice.</w:t>
      </w:r>
    </w:p>
    <w:p w:rsidR="00750202" w:rsidRPr="00750202" w:rsidRDefault="00750202" w:rsidP="00750202">
      <w:pPr>
        <w:numPr>
          <w:ilvl w:val="0"/>
          <w:numId w:val="9"/>
        </w:numPr>
        <w:rPr>
          <w:lang w:eastAsia="en-AU"/>
        </w:rPr>
      </w:pPr>
      <w:r w:rsidRPr="00750202">
        <w:rPr>
          <w:b/>
          <w:bCs/>
          <w:lang w:eastAsia="en-AU"/>
        </w:rPr>
        <w:t>JUSTIFICATION FOR USE OF CCTV</w:t>
      </w:r>
    </w:p>
    <w:p w:rsidR="00750202" w:rsidRPr="00750202" w:rsidRDefault="00750202" w:rsidP="00750202">
      <w:pPr>
        <w:rPr>
          <w:lang w:eastAsia="en-AU"/>
        </w:rPr>
      </w:pPr>
      <w:r w:rsidRPr="00750202">
        <w:rPr>
          <w:lang w:eastAsia="en-AU"/>
        </w:rPr>
        <w:t>CDIC / ALL ON 4-MALVERN / FACELAB-MALVERN justifies the obtaining and use of personal data by means of a CCTV system in order to control the buildings for security purposes and this has been deemed to be justified. The system is intended to capture images of intruders or of individuals damaging property or removing goods without authorisation.</w:t>
      </w:r>
    </w:p>
    <w:p w:rsidR="00750202" w:rsidRPr="00750202" w:rsidRDefault="00750202" w:rsidP="00750202">
      <w:pPr>
        <w:rPr>
          <w:lang w:eastAsia="en-AU"/>
        </w:rPr>
      </w:pPr>
      <w:r w:rsidRPr="00750202">
        <w:rPr>
          <w:b/>
          <w:bCs/>
          <w:lang w:eastAsia="en-AU"/>
        </w:rPr>
        <w:t>CCTV systems are not intended be used to monitor clinician – patient activities.</w:t>
      </w:r>
    </w:p>
    <w:p w:rsidR="00750202" w:rsidRPr="00750202" w:rsidRDefault="00750202" w:rsidP="00750202">
      <w:pPr>
        <w:rPr>
          <w:lang w:eastAsia="en-AU"/>
        </w:rPr>
      </w:pPr>
    </w:p>
    <w:p w:rsidR="00D84C01" w:rsidRPr="00D84C01" w:rsidRDefault="00D84C01" w:rsidP="00D84C01">
      <w:pPr>
        <w:pStyle w:val="Heading1"/>
        <w:rPr>
          <w:rFonts w:eastAsia="Times New Roman"/>
          <w:lang w:eastAsia="en-AU"/>
        </w:rPr>
      </w:pPr>
      <w:r w:rsidRPr="00D84C01">
        <w:rPr>
          <w:rFonts w:eastAsia="Times New Roman"/>
          <w:lang w:eastAsia="en-AU"/>
        </w:rPr>
        <w:t>Changes to this statement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From time to time, we may make changes to the Privacy and Disclaimer Policy. This may be in relation to changes in the law, best practice or changes in our services. These changes will be reflected in this statement, so you should check here from time to time.</w:t>
      </w:r>
    </w:p>
    <w:p w:rsidR="00D84C01" w:rsidRPr="00D84C01" w:rsidRDefault="00D84C01" w:rsidP="00D84C01">
      <w:pPr>
        <w:pStyle w:val="Heading1"/>
        <w:rPr>
          <w:rFonts w:eastAsia="Times New Roman"/>
          <w:lang w:eastAsia="en-AU"/>
        </w:rPr>
      </w:pPr>
      <w:r w:rsidRPr="00D84C01">
        <w:rPr>
          <w:rFonts w:eastAsia="Times New Roman"/>
          <w:lang w:eastAsia="en-AU"/>
        </w:rPr>
        <w:t>Other correspondence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b/>
          <w:bCs/>
          <w:i/>
          <w:iCs/>
          <w:spacing w:val="6"/>
          <w:sz w:val="20"/>
          <w:szCs w:val="20"/>
          <w:lang w:eastAsia="en-AU"/>
        </w:rPr>
        <w:t>Correspondence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Electronic information (e.g. specialist letters and pathology) is transmitted over the public network in an encrypted format using secure messaging software.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 xml:space="preserve">Incoming mail is opened in the </w:t>
      </w:r>
      <w:r>
        <w:rPr>
          <w:rFonts w:eastAsia="Times New Roman" w:cs="Arial"/>
          <w:spacing w:val="6"/>
          <w:sz w:val="20"/>
          <w:szCs w:val="20"/>
          <w:lang w:eastAsia="en-AU"/>
        </w:rPr>
        <w:t>private administration office</w:t>
      </w:r>
      <w:r w:rsidRPr="00D84C01">
        <w:rPr>
          <w:rFonts w:eastAsia="Times New Roman" w:cs="Arial"/>
          <w:spacing w:val="6"/>
          <w:sz w:val="20"/>
          <w:szCs w:val="20"/>
          <w:lang w:eastAsia="en-AU"/>
        </w:rPr>
        <w:t>. Items for collection or postage are left in a secure area not in view of the public. Outgoing mail is personally delivered to Australia Post.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b/>
          <w:bCs/>
          <w:i/>
          <w:iCs/>
          <w:spacing w:val="6"/>
          <w:sz w:val="20"/>
          <w:szCs w:val="20"/>
          <w:lang w:eastAsia="en-AU"/>
        </w:rPr>
        <w:t>Facsimile</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Facsimile, printers and other electronic communication devices in the practice are located in areas that are only accessible to the practice team.</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All faxes containing confidential information are sent to fax numbers after ensuring the recipient is the designated receiver.</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Fax transmission reports are kept as evidence that the fax was sent.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The practice uses a fax disclaimer notice on outgoing faxes that affil</w:t>
      </w:r>
      <w:r>
        <w:rPr>
          <w:rFonts w:eastAsia="Times New Roman" w:cs="Arial"/>
          <w:spacing w:val="6"/>
          <w:sz w:val="20"/>
          <w:szCs w:val="20"/>
          <w:lang w:eastAsia="en-AU"/>
        </w:rPr>
        <w:t>iates with the practice. It states</w:t>
      </w:r>
      <w:r w:rsidRPr="00D84C01">
        <w:rPr>
          <w:rFonts w:eastAsia="Times New Roman" w:cs="Arial"/>
          <w:spacing w:val="6"/>
          <w:sz w:val="20"/>
          <w:szCs w:val="20"/>
          <w:lang w:eastAsia="en-AU"/>
        </w:rPr>
        <w: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 xml:space="preserve">This facsimile transmission contains information, which is confidential. This information is intended for the named recipient only. If you are not the intended recipient, please be advised that any disclosure, copying, distribution, or use of the contents of this information is strictly prohibited, and that any misdirected or improperly received information must be returned to the Practice immediately. If you have received this facsimile in error, please telephone (02) </w:t>
      </w:r>
      <w:r>
        <w:rPr>
          <w:rFonts w:eastAsia="Times New Roman" w:cs="Arial"/>
          <w:spacing w:val="6"/>
          <w:sz w:val="20"/>
          <w:szCs w:val="20"/>
          <w:lang w:eastAsia="en-AU"/>
        </w:rPr>
        <w:t>63317077</w:t>
      </w:r>
      <w:r w:rsidRPr="00D84C01">
        <w:rPr>
          <w:rFonts w:eastAsia="Times New Roman" w:cs="Arial"/>
          <w:spacing w:val="6"/>
          <w:sz w:val="20"/>
          <w:szCs w:val="20"/>
          <w:lang w:eastAsia="en-AU"/>
        </w:rPr>
        <w: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b/>
          <w:bCs/>
          <w:i/>
          <w:iCs/>
          <w:spacing w:val="6"/>
          <w:sz w:val="20"/>
          <w:szCs w:val="20"/>
          <w:lang w:eastAsia="en-AU"/>
        </w:rPr>
        <w:t>Emails</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Emails are sent via various nodes and are at risk of being intercepted.</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Patient information may only be sent via email if it is securely encrypted according to industry and best practice standards, unless the patient has formally consented to their health information being sent by unsecure email.</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b/>
          <w:bCs/>
          <w:i/>
          <w:iCs/>
          <w:spacing w:val="6"/>
          <w:sz w:val="20"/>
          <w:szCs w:val="20"/>
          <w:lang w:eastAsia="en-AU"/>
        </w:rPr>
        <w:t>SMS</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 xml:space="preserve">The practice’s clinical software and the </w:t>
      </w:r>
      <w:proofErr w:type="spellStart"/>
      <w:r w:rsidRPr="00D84C01">
        <w:rPr>
          <w:rFonts w:eastAsia="Times New Roman" w:cs="Arial"/>
          <w:spacing w:val="6"/>
          <w:sz w:val="20"/>
          <w:szCs w:val="20"/>
          <w:lang w:eastAsia="en-AU"/>
        </w:rPr>
        <w:t>Hotdoc</w:t>
      </w:r>
      <w:proofErr w:type="spellEnd"/>
      <w:r w:rsidRPr="00D84C01">
        <w:rPr>
          <w:rFonts w:eastAsia="Times New Roman" w:cs="Arial"/>
          <w:spacing w:val="6"/>
          <w:sz w:val="20"/>
          <w:szCs w:val="20"/>
          <w:lang w:eastAsia="en-AU"/>
        </w:rPr>
        <w:t xml:space="preserve"> system provides us the ability to contact patients via SMS.</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SMS is used to remind patients of appointments, unexpected appointment changes (e.g. doctor sick) and if the patient consents, SMS is used to advise patients that test results have been received and if follow up is required.</w:t>
      </w:r>
    </w:p>
    <w:p w:rsid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Patients may opt-out of receiving SMS notifications.</w:t>
      </w:r>
    </w:p>
    <w:p w:rsidR="008B6219" w:rsidRPr="008B6219" w:rsidRDefault="008B6219" w:rsidP="00D84C01">
      <w:pPr>
        <w:shd w:val="clear" w:color="auto" w:fill="FFFFFF"/>
        <w:spacing w:before="100" w:beforeAutospacing="1" w:after="100" w:afterAutospacing="1" w:line="240" w:lineRule="auto"/>
        <w:rPr>
          <w:rFonts w:eastAsia="Times New Roman" w:cs="Arial"/>
          <w:b/>
          <w:i/>
          <w:spacing w:val="6"/>
          <w:sz w:val="20"/>
          <w:szCs w:val="20"/>
          <w:lang w:eastAsia="en-AU"/>
        </w:rPr>
      </w:pPr>
      <w:r w:rsidRPr="008B6219">
        <w:rPr>
          <w:rFonts w:eastAsia="Times New Roman" w:cs="Arial"/>
          <w:b/>
          <w:i/>
          <w:spacing w:val="6"/>
          <w:sz w:val="20"/>
          <w:szCs w:val="20"/>
          <w:lang w:eastAsia="en-AU"/>
        </w:rPr>
        <w:t>Better consult – pre-consultation questionnaire</w:t>
      </w:r>
    </w:p>
    <w:p w:rsidR="008B6219" w:rsidRPr="008B6219" w:rsidRDefault="008B6219" w:rsidP="008B6219">
      <w:pPr>
        <w:shd w:val="clear" w:color="auto" w:fill="FFFFFF"/>
        <w:spacing w:before="100" w:beforeAutospacing="1" w:after="100" w:afterAutospacing="1" w:line="240" w:lineRule="auto"/>
        <w:rPr>
          <w:rFonts w:eastAsia="Times New Roman" w:cs="Arial"/>
          <w:spacing w:val="6"/>
          <w:sz w:val="20"/>
          <w:szCs w:val="20"/>
          <w:lang w:eastAsia="en-AU"/>
        </w:rPr>
      </w:pPr>
      <w:r w:rsidRPr="008B6219">
        <w:rPr>
          <w:rFonts w:eastAsia="Times New Roman" w:cs="Arial"/>
          <w:spacing w:val="6"/>
          <w:sz w:val="20"/>
          <w:szCs w:val="20"/>
          <w:lang w:eastAsia="en-AU"/>
        </w:rPr>
        <w:t>Doctors at our pr</w:t>
      </w:r>
      <w:r>
        <w:rPr>
          <w:rFonts w:eastAsia="Times New Roman" w:cs="Arial"/>
          <w:spacing w:val="6"/>
          <w:sz w:val="20"/>
          <w:szCs w:val="20"/>
          <w:lang w:eastAsia="en-AU"/>
        </w:rPr>
        <w:t>actice now use </w:t>
      </w:r>
      <w:proofErr w:type="spellStart"/>
      <w:r>
        <w:rPr>
          <w:rFonts w:eastAsia="Times New Roman" w:cs="Arial"/>
          <w:spacing w:val="6"/>
          <w:sz w:val="20"/>
          <w:szCs w:val="20"/>
          <w:lang w:eastAsia="en-AU"/>
        </w:rPr>
        <w:t>BetterConsult</w:t>
      </w:r>
      <w:proofErr w:type="spellEnd"/>
      <w:r>
        <w:rPr>
          <w:rFonts w:eastAsia="Times New Roman" w:cs="Arial"/>
          <w:spacing w:val="6"/>
          <w:sz w:val="20"/>
          <w:szCs w:val="20"/>
          <w:lang w:eastAsia="en-AU"/>
        </w:rPr>
        <w:t xml:space="preserve">, a </w:t>
      </w:r>
      <w:r w:rsidRPr="008B6219">
        <w:rPr>
          <w:rFonts w:eastAsia="Times New Roman" w:cs="Arial"/>
          <w:spacing w:val="6"/>
          <w:sz w:val="20"/>
          <w:szCs w:val="20"/>
          <w:lang w:eastAsia="en-AU"/>
        </w:rPr>
        <w:t>pre-consultation questionn</w:t>
      </w:r>
      <w:r>
        <w:rPr>
          <w:rFonts w:eastAsia="Times New Roman" w:cs="Arial"/>
          <w:spacing w:val="6"/>
          <w:sz w:val="20"/>
          <w:szCs w:val="20"/>
          <w:lang w:eastAsia="en-AU"/>
        </w:rPr>
        <w:t xml:space="preserve">aire completed by patients that gives </w:t>
      </w:r>
      <w:r w:rsidRPr="008B6219">
        <w:rPr>
          <w:rFonts w:eastAsia="Times New Roman" w:cs="Arial"/>
          <w:spacing w:val="6"/>
          <w:sz w:val="20"/>
          <w:szCs w:val="20"/>
          <w:lang w:eastAsia="en-AU"/>
        </w:rPr>
        <w:t>your</w:t>
      </w:r>
      <w:r>
        <w:rPr>
          <w:rFonts w:eastAsia="Times New Roman" w:cs="Arial"/>
          <w:spacing w:val="6"/>
          <w:sz w:val="20"/>
          <w:szCs w:val="20"/>
          <w:lang w:eastAsia="en-AU"/>
        </w:rPr>
        <w:t xml:space="preserve"> doctor an understanding of the </w:t>
      </w:r>
      <w:r w:rsidRPr="008B6219">
        <w:rPr>
          <w:rFonts w:eastAsia="Times New Roman" w:cs="Arial"/>
          <w:spacing w:val="6"/>
          <w:sz w:val="20"/>
          <w:szCs w:val="20"/>
          <w:lang w:eastAsia="en-AU"/>
        </w:rPr>
        <w:t>reason for your visit.</w:t>
      </w:r>
    </w:p>
    <w:p w:rsidR="008B6219" w:rsidRPr="008B6219" w:rsidRDefault="008B6219" w:rsidP="008B6219">
      <w:pPr>
        <w:shd w:val="clear" w:color="auto" w:fill="FFFFFF"/>
        <w:spacing w:before="100" w:beforeAutospacing="1" w:after="100" w:afterAutospacing="1" w:line="240" w:lineRule="auto"/>
        <w:rPr>
          <w:rFonts w:eastAsia="Times New Roman" w:cs="Arial"/>
          <w:spacing w:val="6"/>
          <w:sz w:val="20"/>
          <w:szCs w:val="20"/>
          <w:lang w:eastAsia="en-AU"/>
        </w:rPr>
      </w:pPr>
      <w:r w:rsidRPr="008B6219">
        <w:rPr>
          <w:rFonts w:eastAsia="Times New Roman" w:cs="Arial"/>
          <w:spacing w:val="6"/>
          <w:sz w:val="20"/>
          <w:szCs w:val="20"/>
          <w:lang w:eastAsia="en-AU"/>
        </w:rPr>
        <w:t xml:space="preserve">How does </w:t>
      </w:r>
      <w:proofErr w:type="spellStart"/>
      <w:r w:rsidRPr="008B6219">
        <w:rPr>
          <w:rFonts w:eastAsia="Times New Roman" w:cs="Arial"/>
          <w:spacing w:val="6"/>
          <w:sz w:val="20"/>
          <w:szCs w:val="20"/>
          <w:lang w:eastAsia="en-AU"/>
        </w:rPr>
        <w:t>BetterConsult</w:t>
      </w:r>
      <w:proofErr w:type="spellEnd"/>
      <w:r w:rsidRPr="008B6219">
        <w:rPr>
          <w:rFonts w:eastAsia="Times New Roman" w:cs="Arial"/>
          <w:spacing w:val="6"/>
          <w:sz w:val="20"/>
          <w:szCs w:val="20"/>
          <w:lang w:eastAsia="en-AU"/>
        </w:rPr>
        <w:t xml:space="preserve"> benefit you?</w:t>
      </w:r>
    </w:p>
    <w:p w:rsidR="008B6219" w:rsidRPr="00750202" w:rsidRDefault="008B6219" w:rsidP="00750202">
      <w:pPr>
        <w:pStyle w:val="ListParagraph"/>
        <w:numPr>
          <w:ilvl w:val="0"/>
          <w:numId w:val="5"/>
        </w:numPr>
        <w:shd w:val="clear" w:color="auto" w:fill="FFFFFF"/>
        <w:spacing w:before="100" w:beforeAutospacing="1" w:after="100" w:afterAutospacing="1" w:line="240" w:lineRule="auto"/>
        <w:rPr>
          <w:rFonts w:eastAsia="Times New Roman" w:cs="Arial"/>
          <w:spacing w:val="6"/>
          <w:sz w:val="20"/>
          <w:szCs w:val="20"/>
          <w:lang w:eastAsia="en-AU"/>
        </w:rPr>
      </w:pPr>
      <w:r w:rsidRPr="00750202">
        <w:rPr>
          <w:rFonts w:eastAsia="Times New Roman" w:cs="Arial"/>
          <w:b/>
          <w:bCs/>
          <w:spacing w:val="6"/>
          <w:sz w:val="20"/>
          <w:szCs w:val="20"/>
          <w:lang w:eastAsia="en-AU"/>
        </w:rPr>
        <w:lastRenderedPageBreak/>
        <w:t xml:space="preserve">Spend more time talking about treatment </w:t>
      </w:r>
      <w:r w:rsidRPr="00750202">
        <w:rPr>
          <w:rFonts w:eastAsia="Times New Roman" w:cs="Arial"/>
          <w:spacing w:val="6"/>
          <w:sz w:val="20"/>
          <w:szCs w:val="20"/>
          <w:lang w:eastAsia="en-AU"/>
        </w:rPr>
        <w:t>-Focus on discussing treatment options instead of going over symptoms.</w:t>
      </w:r>
    </w:p>
    <w:p w:rsidR="008B6219" w:rsidRPr="00750202" w:rsidRDefault="008B6219" w:rsidP="00750202">
      <w:pPr>
        <w:pStyle w:val="ListParagraph"/>
        <w:numPr>
          <w:ilvl w:val="0"/>
          <w:numId w:val="5"/>
        </w:numPr>
        <w:shd w:val="clear" w:color="auto" w:fill="FFFFFF"/>
        <w:spacing w:before="100" w:beforeAutospacing="1" w:after="100" w:afterAutospacing="1" w:line="240" w:lineRule="auto"/>
        <w:rPr>
          <w:rFonts w:eastAsia="Times New Roman" w:cs="Arial"/>
          <w:spacing w:val="6"/>
          <w:sz w:val="20"/>
          <w:szCs w:val="20"/>
          <w:lang w:eastAsia="en-AU"/>
        </w:rPr>
      </w:pPr>
      <w:r w:rsidRPr="00750202">
        <w:rPr>
          <w:rFonts w:eastAsia="Times New Roman" w:cs="Arial"/>
          <w:b/>
          <w:bCs/>
          <w:spacing w:val="6"/>
          <w:sz w:val="20"/>
          <w:szCs w:val="20"/>
          <w:lang w:eastAsia="en-AU"/>
        </w:rPr>
        <w:t>Never forget what you want to cover with your GP</w:t>
      </w:r>
      <w:r w:rsidRPr="00750202">
        <w:rPr>
          <w:rFonts w:eastAsia="Times New Roman" w:cs="Arial"/>
          <w:spacing w:val="6"/>
          <w:sz w:val="20"/>
          <w:szCs w:val="20"/>
          <w:lang w:eastAsia="en-AU"/>
        </w:rPr>
        <w:t> - Take your time documenting each health concern before your appointment.</w:t>
      </w:r>
    </w:p>
    <w:p w:rsidR="008B6219" w:rsidRPr="00750202" w:rsidRDefault="008B6219" w:rsidP="00750202">
      <w:pPr>
        <w:pStyle w:val="ListParagraph"/>
        <w:numPr>
          <w:ilvl w:val="0"/>
          <w:numId w:val="5"/>
        </w:numPr>
        <w:shd w:val="clear" w:color="auto" w:fill="FFFFFF"/>
        <w:spacing w:before="100" w:beforeAutospacing="1" w:after="100" w:afterAutospacing="1" w:line="240" w:lineRule="auto"/>
        <w:rPr>
          <w:rFonts w:eastAsia="Times New Roman" w:cs="Arial"/>
          <w:spacing w:val="6"/>
          <w:sz w:val="20"/>
          <w:szCs w:val="20"/>
          <w:lang w:eastAsia="en-AU"/>
        </w:rPr>
      </w:pPr>
      <w:r w:rsidRPr="00750202">
        <w:rPr>
          <w:rFonts w:eastAsia="Times New Roman" w:cs="Arial"/>
          <w:b/>
          <w:bCs/>
          <w:spacing w:val="6"/>
          <w:sz w:val="20"/>
          <w:szCs w:val="20"/>
          <w:lang w:eastAsia="en-AU"/>
        </w:rPr>
        <w:t>Answer questions about your health, in private</w:t>
      </w:r>
      <w:r w:rsidRPr="00750202">
        <w:rPr>
          <w:rFonts w:eastAsia="Times New Roman" w:cs="Arial"/>
          <w:spacing w:val="6"/>
          <w:sz w:val="20"/>
          <w:szCs w:val="20"/>
          <w:lang w:eastAsia="en-AU"/>
        </w:rPr>
        <w:t>- Consider your symptoms and medications, in privacy.</w:t>
      </w:r>
    </w:p>
    <w:p w:rsidR="008B6219" w:rsidRPr="00750202" w:rsidRDefault="008B6219" w:rsidP="00750202">
      <w:pPr>
        <w:pStyle w:val="ListParagraph"/>
        <w:numPr>
          <w:ilvl w:val="0"/>
          <w:numId w:val="5"/>
        </w:numPr>
        <w:shd w:val="clear" w:color="auto" w:fill="FFFFFF"/>
        <w:spacing w:before="100" w:beforeAutospacing="1" w:after="100" w:afterAutospacing="1" w:line="240" w:lineRule="auto"/>
        <w:rPr>
          <w:rFonts w:eastAsia="Times New Roman" w:cs="Arial"/>
          <w:spacing w:val="6"/>
          <w:sz w:val="20"/>
          <w:szCs w:val="20"/>
          <w:lang w:eastAsia="en-AU"/>
        </w:rPr>
      </w:pPr>
      <w:r w:rsidRPr="00750202">
        <w:rPr>
          <w:rFonts w:eastAsia="Times New Roman" w:cs="Arial"/>
          <w:b/>
          <w:bCs/>
          <w:spacing w:val="6"/>
          <w:sz w:val="20"/>
          <w:szCs w:val="20"/>
          <w:lang w:eastAsia="en-AU"/>
        </w:rPr>
        <w:t>Rely on security of your medical data</w:t>
      </w:r>
      <w:r w:rsidRPr="00750202">
        <w:rPr>
          <w:rFonts w:eastAsia="Times New Roman" w:cs="Arial"/>
          <w:spacing w:val="6"/>
          <w:sz w:val="20"/>
          <w:szCs w:val="20"/>
          <w:lang w:eastAsia="en-AU"/>
        </w:rPr>
        <w:t> - Document your information securely so that it is only seen by your Doctor.</w:t>
      </w:r>
    </w:p>
    <w:p w:rsidR="008B6219" w:rsidRPr="00D84C01" w:rsidRDefault="008B6219" w:rsidP="00D84C01">
      <w:pPr>
        <w:shd w:val="clear" w:color="auto" w:fill="FFFFFF"/>
        <w:spacing w:before="100" w:beforeAutospacing="1" w:after="100" w:afterAutospacing="1" w:line="240" w:lineRule="auto"/>
        <w:rPr>
          <w:rFonts w:eastAsia="Times New Roman" w:cs="Arial"/>
          <w:spacing w:val="6"/>
          <w:sz w:val="20"/>
          <w:szCs w:val="20"/>
          <w:lang w:eastAsia="en-AU"/>
        </w:rPr>
      </w:pPr>
    </w:p>
    <w:p w:rsidR="00D84C01" w:rsidRPr="00D84C01" w:rsidRDefault="00D84C01" w:rsidP="00D84C01">
      <w:pPr>
        <w:shd w:val="clear" w:color="auto" w:fill="FFFFFF"/>
        <w:spacing w:before="240" w:after="120" w:line="336" w:lineRule="atLeast"/>
        <w:outlineLvl w:val="1"/>
        <w:rPr>
          <w:rFonts w:eastAsia="Times New Roman" w:cs="Arial"/>
          <w:b/>
          <w:bCs/>
          <w:sz w:val="20"/>
          <w:szCs w:val="20"/>
          <w:lang w:eastAsia="en-AU"/>
        </w:rPr>
      </w:pPr>
      <w:r w:rsidRPr="00D84C01">
        <w:rPr>
          <w:rFonts w:eastAsia="Times New Roman" w:cs="Arial"/>
          <w:b/>
          <w:bCs/>
          <w:sz w:val="20"/>
          <w:szCs w:val="20"/>
          <w:lang w:eastAsia="en-AU"/>
        </w:rPr>
        <w:t>Policy review statement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The Practice reviews this policy regularly to ensure it is in accordance with any changes that may occur. Our website and practice waiting rooms display our privacy policy.</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Pr>
          <w:rFonts w:eastAsia="Times New Roman" w:cs="Arial"/>
          <w:spacing w:val="6"/>
          <w:sz w:val="20"/>
          <w:szCs w:val="20"/>
          <w:lang w:eastAsia="en-AU"/>
        </w:rPr>
        <w:t xml:space="preserve">Current as at </w:t>
      </w:r>
      <w:r w:rsidR="008B6219">
        <w:rPr>
          <w:rFonts w:eastAsia="Times New Roman" w:cs="Arial"/>
          <w:spacing w:val="6"/>
          <w:sz w:val="20"/>
          <w:szCs w:val="20"/>
          <w:lang w:eastAsia="en-AU"/>
        </w:rPr>
        <w:t>22</w:t>
      </w:r>
      <w:r w:rsidR="008B6219" w:rsidRPr="008B6219">
        <w:rPr>
          <w:rFonts w:eastAsia="Times New Roman" w:cs="Arial"/>
          <w:spacing w:val="6"/>
          <w:sz w:val="20"/>
          <w:szCs w:val="20"/>
          <w:vertAlign w:val="superscript"/>
          <w:lang w:eastAsia="en-AU"/>
        </w:rPr>
        <w:t>nd</w:t>
      </w:r>
      <w:r w:rsidR="008B6219">
        <w:rPr>
          <w:rFonts w:eastAsia="Times New Roman" w:cs="Arial"/>
          <w:spacing w:val="6"/>
          <w:sz w:val="20"/>
          <w:szCs w:val="20"/>
          <w:lang w:eastAsia="en-AU"/>
        </w:rPr>
        <w:t xml:space="preserve"> May </w:t>
      </w:r>
      <w:r>
        <w:rPr>
          <w:rFonts w:eastAsia="Times New Roman" w:cs="Arial"/>
          <w:spacing w:val="6"/>
          <w:sz w:val="20"/>
          <w:szCs w:val="20"/>
          <w:lang w:eastAsia="en-AU"/>
        </w:rPr>
        <w:t>2020</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 xml:space="preserve">Note: Reference in this policy to; we, us, our, means employed staff and independent medical practitioners who work at </w:t>
      </w:r>
      <w:r w:rsidR="00E94409">
        <w:rPr>
          <w:rFonts w:eastAsia="Times New Roman" w:cs="Arial"/>
          <w:spacing w:val="6"/>
          <w:sz w:val="20"/>
          <w:szCs w:val="20"/>
          <w:lang w:eastAsia="en-AU"/>
        </w:rPr>
        <w:t>Loxley House Family Practice</w:t>
      </w:r>
      <w:r w:rsidRPr="00D84C01">
        <w:rPr>
          <w:rFonts w:eastAsia="Times New Roman" w:cs="Arial"/>
          <w:spacing w:val="6"/>
          <w:sz w:val="20"/>
          <w:szCs w:val="20"/>
          <w:lang w:eastAsia="en-AU"/>
        </w:rPr>
        <w:t>.</w:t>
      </w:r>
    </w:p>
    <w:p w:rsidR="00D84C01" w:rsidRPr="00D84C01" w:rsidRDefault="00D84C01" w:rsidP="00D84C01">
      <w:pPr>
        <w:shd w:val="clear" w:color="auto" w:fill="FFFFFF"/>
        <w:spacing w:before="100" w:beforeAutospacing="1" w:after="100" w:afterAutospacing="1" w:line="240" w:lineRule="auto"/>
        <w:rPr>
          <w:rFonts w:eastAsia="Times New Roman" w:cs="Arial"/>
          <w:spacing w:val="6"/>
          <w:sz w:val="20"/>
          <w:szCs w:val="20"/>
          <w:lang w:eastAsia="en-AU"/>
        </w:rPr>
      </w:pPr>
      <w:r w:rsidRPr="00D84C01">
        <w:rPr>
          <w:rFonts w:eastAsia="Times New Roman" w:cs="Arial"/>
          <w:spacing w:val="6"/>
          <w:sz w:val="20"/>
          <w:szCs w:val="20"/>
          <w:lang w:eastAsia="en-AU"/>
        </w:rPr>
        <w:t> </w:t>
      </w:r>
    </w:p>
    <w:p w:rsidR="000E4DE1" w:rsidRPr="00D84C01" w:rsidRDefault="000E4DE1">
      <w:pPr>
        <w:rPr>
          <w:rFonts w:cs="Arial"/>
          <w:sz w:val="20"/>
          <w:szCs w:val="20"/>
        </w:rPr>
      </w:pPr>
    </w:p>
    <w:sectPr w:rsidR="000E4DE1" w:rsidRPr="00D84C01" w:rsidSect="00D84C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03D5"/>
    <w:multiLevelType w:val="multilevel"/>
    <w:tmpl w:val="56D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E5F70"/>
    <w:multiLevelType w:val="multilevel"/>
    <w:tmpl w:val="41CC79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16F0D"/>
    <w:multiLevelType w:val="multilevel"/>
    <w:tmpl w:val="2F6EE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C6A5F"/>
    <w:multiLevelType w:val="multilevel"/>
    <w:tmpl w:val="2A5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D655E"/>
    <w:multiLevelType w:val="multilevel"/>
    <w:tmpl w:val="13F4E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54583"/>
    <w:multiLevelType w:val="hybridMultilevel"/>
    <w:tmpl w:val="0BDA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76DB1"/>
    <w:multiLevelType w:val="multilevel"/>
    <w:tmpl w:val="F5D8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150D6"/>
    <w:multiLevelType w:val="multilevel"/>
    <w:tmpl w:val="B052B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88315E"/>
    <w:multiLevelType w:val="multilevel"/>
    <w:tmpl w:val="598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3"/>
  </w:num>
  <w:num w:numId="5">
    <w:abstractNumId w:val="5"/>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1"/>
    <w:rsid w:val="000E4DE1"/>
    <w:rsid w:val="003E7F94"/>
    <w:rsid w:val="00750202"/>
    <w:rsid w:val="008B6219"/>
    <w:rsid w:val="00960EAA"/>
    <w:rsid w:val="00BB428A"/>
    <w:rsid w:val="00D84C01"/>
    <w:rsid w:val="00E94409"/>
    <w:rsid w:val="00FF5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D4545-9F19-4965-A876-BCAD9301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09"/>
    <w:rPr>
      <w:rFonts w:ascii="Arial" w:hAnsi="Arial"/>
      <w:sz w:val="19"/>
    </w:rPr>
  </w:style>
  <w:style w:type="paragraph" w:styleId="Heading1">
    <w:name w:val="heading 1"/>
    <w:basedOn w:val="Normal"/>
    <w:next w:val="Normal"/>
    <w:link w:val="Heading1Char"/>
    <w:uiPriority w:val="9"/>
    <w:qFormat/>
    <w:rsid w:val="00E94409"/>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409"/>
    <w:rPr>
      <w:rFonts w:ascii="Arial" w:eastAsiaTheme="majorEastAsia" w:hAnsi="Arial" w:cstheme="majorBidi"/>
      <w:color w:val="2E74B5" w:themeColor="accent1" w:themeShade="BF"/>
      <w:sz w:val="32"/>
      <w:szCs w:val="32"/>
    </w:rPr>
  </w:style>
  <w:style w:type="paragraph" w:styleId="Title">
    <w:name w:val="Title"/>
    <w:basedOn w:val="Normal"/>
    <w:next w:val="Normal"/>
    <w:link w:val="TitleChar"/>
    <w:uiPriority w:val="10"/>
    <w:qFormat/>
    <w:rsid w:val="003E7F94"/>
    <w:pPr>
      <w:spacing w:after="0" w:line="240" w:lineRule="auto"/>
      <w:contextualSpacing/>
    </w:pPr>
    <w:rPr>
      <w:rFonts w:eastAsiaTheme="majorEastAsia" w:cstheme="majorBidi"/>
      <w:b/>
      <w:color w:val="70AD47" w:themeColor="accent6"/>
      <w:spacing w:val="-10"/>
      <w:kern w:val="28"/>
      <w:sz w:val="48"/>
      <w:szCs w:val="56"/>
    </w:rPr>
  </w:style>
  <w:style w:type="character" w:customStyle="1" w:styleId="TitleChar">
    <w:name w:val="Title Char"/>
    <w:basedOn w:val="DefaultParagraphFont"/>
    <w:link w:val="Title"/>
    <w:uiPriority w:val="10"/>
    <w:rsid w:val="003E7F94"/>
    <w:rPr>
      <w:rFonts w:ascii="Arial" w:eastAsiaTheme="majorEastAsia" w:hAnsi="Arial" w:cstheme="majorBidi"/>
      <w:b/>
      <w:color w:val="70AD47" w:themeColor="accent6"/>
      <w:spacing w:val="-10"/>
      <w:kern w:val="28"/>
      <w:sz w:val="48"/>
      <w:szCs w:val="56"/>
    </w:rPr>
  </w:style>
  <w:style w:type="paragraph" w:styleId="BalloonText">
    <w:name w:val="Balloon Text"/>
    <w:basedOn w:val="Normal"/>
    <w:link w:val="BalloonTextChar"/>
    <w:uiPriority w:val="99"/>
    <w:semiHidden/>
    <w:unhideWhenUsed/>
    <w:rsid w:val="00BB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8A"/>
    <w:rPr>
      <w:rFonts w:ascii="Segoe UI" w:hAnsi="Segoe UI" w:cs="Segoe UI"/>
      <w:sz w:val="18"/>
      <w:szCs w:val="18"/>
    </w:rPr>
  </w:style>
  <w:style w:type="paragraph" w:styleId="ListParagraph">
    <w:name w:val="List Paragraph"/>
    <w:basedOn w:val="Normal"/>
    <w:uiPriority w:val="34"/>
    <w:qFormat/>
    <w:rsid w:val="00750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5483">
      <w:bodyDiv w:val="1"/>
      <w:marLeft w:val="0"/>
      <w:marRight w:val="0"/>
      <w:marTop w:val="0"/>
      <w:marBottom w:val="0"/>
      <w:divBdr>
        <w:top w:val="none" w:sz="0" w:space="0" w:color="auto"/>
        <w:left w:val="none" w:sz="0" w:space="0" w:color="auto"/>
        <w:bottom w:val="none" w:sz="0" w:space="0" w:color="auto"/>
        <w:right w:val="none" w:sz="0" w:space="0" w:color="auto"/>
      </w:divBdr>
    </w:div>
    <w:div w:id="585387643">
      <w:bodyDiv w:val="1"/>
      <w:marLeft w:val="0"/>
      <w:marRight w:val="0"/>
      <w:marTop w:val="0"/>
      <w:marBottom w:val="0"/>
      <w:divBdr>
        <w:top w:val="none" w:sz="0" w:space="0" w:color="auto"/>
        <w:left w:val="none" w:sz="0" w:space="0" w:color="auto"/>
        <w:bottom w:val="none" w:sz="0" w:space="0" w:color="auto"/>
        <w:right w:val="none" w:sz="0" w:space="0" w:color="auto"/>
      </w:divBdr>
    </w:div>
    <w:div w:id="770399217">
      <w:bodyDiv w:val="1"/>
      <w:marLeft w:val="0"/>
      <w:marRight w:val="0"/>
      <w:marTop w:val="0"/>
      <w:marBottom w:val="0"/>
      <w:divBdr>
        <w:top w:val="none" w:sz="0" w:space="0" w:color="auto"/>
        <w:left w:val="none" w:sz="0" w:space="0" w:color="auto"/>
        <w:bottom w:val="none" w:sz="0" w:space="0" w:color="auto"/>
        <w:right w:val="none" w:sz="0" w:space="0" w:color="auto"/>
      </w:divBdr>
    </w:div>
    <w:div w:id="11603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D358-D126-4C23-B97D-EA11FD61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Sewell</dc:creator>
  <cp:keywords/>
  <dc:description/>
  <cp:lastModifiedBy>Loxley House Reception</cp:lastModifiedBy>
  <cp:revision>3</cp:revision>
  <cp:lastPrinted>2020-03-03T04:07:00Z</cp:lastPrinted>
  <dcterms:created xsi:type="dcterms:W3CDTF">2020-07-08T08:31:00Z</dcterms:created>
  <dcterms:modified xsi:type="dcterms:W3CDTF">2021-07-26T04:29:00Z</dcterms:modified>
</cp:coreProperties>
</file>